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B65CE" w14:textId="325C4E4C" w:rsidR="0006479D" w:rsidRPr="00DB0846" w:rsidRDefault="0006479D" w:rsidP="00705F84">
      <w:pPr>
        <w:tabs>
          <w:tab w:val="left" w:pos="-1440"/>
          <w:tab w:val="left" w:pos="-720"/>
        </w:tabs>
        <w:suppressAutoHyphens/>
        <w:spacing w:line="240" w:lineRule="atLeast"/>
        <w:jc w:val="center"/>
        <w:rPr>
          <w:rFonts w:asciiTheme="minorHAnsi" w:hAnsiTheme="minorHAnsi" w:cstheme="majorBidi"/>
          <w:b/>
          <w:bCs/>
          <w:spacing w:val="-3"/>
          <w:sz w:val="26"/>
          <w:szCs w:val="26"/>
        </w:rPr>
      </w:pPr>
    </w:p>
    <w:p w14:paraId="0FFB65D0" w14:textId="7339CE0E" w:rsidR="00D509DD" w:rsidRPr="00DB0846" w:rsidRDefault="00705F84" w:rsidP="00705F84">
      <w:pPr>
        <w:tabs>
          <w:tab w:val="left" w:pos="-1440"/>
          <w:tab w:val="left" w:pos="-720"/>
        </w:tabs>
        <w:suppressAutoHyphens/>
        <w:spacing w:line="240" w:lineRule="atLeast"/>
        <w:ind w:left="2880" w:firstLine="720"/>
        <w:jc w:val="both"/>
        <w:rPr>
          <w:rFonts w:asciiTheme="minorHAnsi" w:hAnsiTheme="minorHAnsi" w:cstheme="majorBidi"/>
          <w:b/>
          <w:bCs/>
          <w:spacing w:val="-3"/>
          <w:sz w:val="26"/>
          <w:szCs w:val="26"/>
        </w:rPr>
      </w:pPr>
      <w:r w:rsidRPr="00DB0846">
        <w:rPr>
          <w:rFonts w:asciiTheme="minorHAnsi" w:hAnsiTheme="minorHAnsi" w:cstheme="majorBidi"/>
          <w:b/>
          <w:bCs/>
          <w:spacing w:val="-3"/>
          <w:sz w:val="26"/>
          <w:szCs w:val="26"/>
        </w:rPr>
        <w:t>JOB DESCRIPTION</w:t>
      </w:r>
    </w:p>
    <w:p w14:paraId="0FFB65D1" w14:textId="77777777" w:rsidR="00D509DD" w:rsidRPr="00DB0846" w:rsidRDefault="00D509DD" w:rsidP="00705F84">
      <w:pPr>
        <w:tabs>
          <w:tab w:val="left" w:pos="-1440"/>
          <w:tab w:val="left" w:pos="-720"/>
        </w:tabs>
        <w:suppressAutoHyphens/>
        <w:spacing w:line="240" w:lineRule="atLeast"/>
        <w:jc w:val="both"/>
        <w:rPr>
          <w:rFonts w:asciiTheme="minorHAnsi" w:hAnsiTheme="minorHAnsi" w:cstheme="majorBidi"/>
          <w:b/>
          <w:bCs/>
          <w:spacing w:val="-3"/>
          <w:sz w:val="26"/>
          <w:szCs w:val="26"/>
        </w:rPr>
      </w:pPr>
    </w:p>
    <w:tbl>
      <w:tblPr>
        <w:tblW w:w="9108" w:type="dxa"/>
        <w:tblLook w:val="0000" w:firstRow="0" w:lastRow="0" w:firstColumn="0" w:lastColumn="0" w:noHBand="0" w:noVBand="0"/>
      </w:tblPr>
      <w:tblGrid>
        <w:gridCol w:w="2548"/>
        <w:gridCol w:w="6560"/>
      </w:tblGrid>
      <w:tr w:rsidR="00705F84" w:rsidRPr="00DB0846" w14:paraId="1138DF7C" w14:textId="77777777" w:rsidTr="004226D3">
        <w:tc>
          <w:tcPr>
            <w:tcW w:w="2548" w:type="dxa"/>
          </w:tcPr>
          <w:p w14:paraId="291DB1CE" w14:textId="77777777" w:rsidR="00705F84" w:rsidRPr="00DB0846" w:rsidRDefault="00705F84" w:rsidP="00705F84">
            <w:pPr>
              <w:keepNext/>
              <w:outlineLvl w:val="3"/>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Job Title</w:t>
            </w:r>
          </w:p>
        </w:tc>
        <w:tc>
          <w:tcPr>
            <w:tcW w:w="6560" w:type="dxa"/>
          </w:tcPr>
          <w:p w14:paraId="2D162081" w14:textId="714A80F3" w:rsidR="00015E28" w:rsidRDefault="0062647E" w:rsidP="00F32F45">
            <w:pPr>
              <w:rPr>
                <w:rFonts w:asciiTheme="minorHAnsi" w:hAnsiTheme="minorHAnsi" w:cstheme="majorBidi"/>
                <w:sz w:val="26"/>
                <w:szCs w:val="26"/>
                <w:lang w:eastAsia="en-US"/>
              </w:rPr>
            </w:pPr>
            <w:r w:rsidRPr="00DB0846">
              <w:rPr>
                <w:rFonts w:asciiTheme="minorHAnsi" w:hAnsiTheme="minorHAnsi" w:cstheme="majorBidi"/>
                <w:sz w:val="26"/>
                <w:szCs w:val="26"/>
                <w:lang w:eastAsia="en-US"/>
              </w:rPr>
              <w:t xml:space="preserve">Programme </w:t>
            </w:r>
            <w:r w:rsidR="00F32F45">
              <w:rPr>
                <w:rFonts w:asciiTheme="minorHAnsi" w:hAnsiTheme="minorHAnsi" w:cstheme="majorBidi"/>
                <w:sz w:val="26"/>
                <w:szCs w:val="26"/>
                <w:lang w:eastAsia="en-US"/>
              </w:rPr>
              <w:t>Officer</w:t>
            </w:r>
            <w:r w:rsidRPr="00DB0846">
              <w:rPr>
                <w:rFonts w:asciiTheme="minorHAnsi" w:hAnsiTheme="minorHAnsi" w:cstheme="majorBidi"/>
                <w:sz w:val="26"/>
                <w:szCs w:val="26"/>
                <w:lang w:eastAsia="en-US"/>
              </w:rPr>
              <w:t xml:space="preserve"> </w:t>
            </w:r>
          </w:p>
          <w:p w14:paraId="39F543DA" w14:textId="7A51BEEA" w:rsidR="00DB0846" w:rsidRPr="00DB0846" w:rsidRDefault="00DB0846" w:rsidP="0062647E">
            <w:pPr>
              <w:rPr>
                <w:rFonts w:asciiTheme="minorHAnsi" w:hAnsiTheme="minorHAnsi" w:cstheme="majorBidi"/>
                <w:sz w:val="26"/>
                <w:szCs w:val="26"/>
                <w:lang w:eastAsia="en-US"/>
              </w:rPr>
            </w:pPr>
          </w:p>
        </w:tc>
      </w:tr>
      <w:tr w:rsidR="00705F84" w:rsidRPr="00DB0846" w14:paraId="1ECE442C" w14:textId="77777777" w:rsidTr="004226D3">
        <w:tc>
          <w:tcPr>
            <w:tcW w:w="2548" w:type="dxa"/>
          </w:tcPr>
          <w:p w14:paraId="4DE250FE" w14:textId="77777777" w:rsidR="00705F84" w:rsidRPr="00DB0846" w:rsidRDefault="00705F84" w:rsidP="00705F84">
            <w:pPr>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Location</w:t>
            </w:r>
          </w:p>
        </w:tc>
        <w:tc>
          <w:tcPr>
            <w:tcW w:w="6560" w:type="dxa"/>
          </w:tcPr>
          <w:p w14:paraId="7E49FBE8" w14:textId="70893C85" w:rsidR="00705F84" w:rsidRPr="00DB0846" w:rsidRDefault="00C013C7" w:rsidP="00705F84">
            <w:pPr>
              <w:rPr>
                <w:rFonts w:asciiTheme="minorHAnsi" w:hAnsiTheme="minorHAnsi" w:cstheme="majorBidi"/>
                <w:sz w:val="26"/>
                <w:szCs w:val="26"/>
                <w:lang w:eastAsia="en-US"/>
              </w:rPr>
            </w:pPr>
            <w:r w:rsidRPr="00DB0846">
              <w:rPr>
                <w:rFonts w:asciiTheme="minorHAnsi" w:hAnsiTheme="minorHAnsi" w:cstheme="majorBidi"/>
                <w:sz w:val="26"/>
                <w:szCs w:val="26"/>
                <w:lang w:eastAsia="en-US"/>
              </w:rPr>
              <w:t xml:space="preserve">Ramallah, West Bank </w:t>
            </w:r>
          </w:p>
          <w:p w14:paraId="7751F91A" w14:textId="77777777" w:rsidR="00705F84" w:rsidRPr="00DB0846" w:rsidRDefault="00705F84" w:rsidP="00705F84">
            <w:pPr>
              <w:rPr>
                <w:rFonts w:asciiTheme="minorHAnsi" w:hAnsiTheme="minorHAnsi" w:cstheme="majorBidi"/>
                <w:sz w:val="26"/>
                <w:szCs w:val="26"/>
                <w:lang w:eastAsia="en-US"/>
              </w:rPr>
            </w:pPr>
          </w:p>
        </w:tc>
      </w:tr>
      <w:tr w:rsidR="00DB0846" w:rsidRPr="00DB0846" w14:paraId="43D507BA" w14:textId="77777777" w:rsidTr="004226D3">
        <w:tc>
          <w:tcPr>
            <w:tcW w:w="2548" w:type="dxa"/>
          </w:tcPr>
          <w:p w14:paraId="6A1A0AD9" w14:textId="77777777" w:rsidR="00705F84" w:rsidRPr="00DB0846" w:rsidRDefault="00705F84" w:rsidP="00705F84">
            <w:pPr>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Mission</w:t>
            </w:r>
          </w:p>
        </w:tc>
        <w:tc>
          <w:tcPr>
            <w:tcW w:w="6560" w:type="dxa"/>
          </w:tcPr>
          <w:p w14:paraId="041F0FE3" w14:textId="3CA44294" w:rsidR="00705F84" w:rsidRPr="00DB0846" w:rsidRDefault="00705F84" w:rsidP="00705F84">
            <w:pPr>
              <w:spacing w:after="120"/>
              <w:rPr>
                <w:rFonts w:asciiTheme="minorHAnsi" w:hAnsiTheme="minorHAnsi" w:cstheme="majorBidi"/>
                <w:sz w:val="26"/>
                <w:szCs w:val="26"/>
                <w:lang w:eastAsia="en-US"/>
              </w:rPr>
            </w:pPr>
            <w:r w:rsidRPr="00DB0846">
              <w:rPr>
                <w:rFonts w:asciiTheme="minorHAnsi" w:hAnsiTheme="minorHAnsi" w:cstheme="majorBidi"/>
                <w:sz w:val="26"/>
                <w:szCs w:val="26"/>
                <w:lang w:eastAsia="en-US"/>
              </w:rPr>
              <w:t xml:space="preserve">Medical Aid for Palestinians (MAP) works for the health and dignity of Palestinians living under occupation and as refugees. MAP is the leading UK charity delivering health and medical care to those worst affected by conflict, occupation and displacement, in the occupied Palestinian territory and </w:t>
            </w:r>
            <w:r w:rsidR="001B6D7E" w:rsidRPr="00DB0846">
              <w:rPr>
                <w:rFonts w:asciiTheme="minorHAnsi" w:hAnsiTheme="minorHAnsi" w:cstheme="majorBidi"/>
                <w:sz w:val="26"/>
                <w:szCs w:val="26"/>
                <w:lang w:eastAsia="en-US"/>
              </w:rPr>
              <w:t xml:space="preserve">Palestinian refugee camps of </w:t>
            </w:r>
            <w:r w:rsidRPr="00DB0846">
              <w:rPr>
                <w:rFonts w:asciiTheme="minorHAnsi" w:hAnsiTheme="minorHAnsi" w:cstheme="majorBidi"/>
                <w:sz w:val="26"/>
                <w:szCs w:val="26"/>
                <w:lang w:eastAsia="en-US"/>
              </w:rPr>
              <w:t>Lebanon.</w:t>
            </w:r>
          </w:p>
          <w:p w14:paraId="36B11DE7" w14:textId="77777777" w:rsidR="00705F84" w:rsidRPr="00DB0846" w:rsidRDefault="00705F84" w:rsidP="00705F84">
            <w:pPr>
              <w:rPr>
                <w:rFonts w:asciiTheme="minorHAnsi" w:hAnsiTheme="minorHAnsi" w:cstheme="majorBidi"/>
                <w:sz w:val="26"/>
                <w:szCs w:val="26"/>
                <w:lang w:eastAsia="en-US"/>
              </w:rPr>
            </w:pPr>
          </w:p>
        </w:tc>
      </w:tr>
      <w:tr w:rsidR="00DB0846" w:rsidRPr="00DB0846" w14:paraId="6AD569A1" w14:textId="77777777" w:rsidTr="004226D3">
        <w:tc>
          <w:tcPr>
            <w:tcW w:w="2548" w:type="dxa"/>
          </w:tcPr>
          <w:p w14:paraId="43F3D707" w14:textId="713128DA" w:rsidR="00705F84" w:rsidRPr="00DB0846" w:rsidRDefault="00705F84" w:rsidP="00705F84">
            <w:pPr>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Job Purpose</w:t>
            </w:r>
          </w:p>
          <w:p w14:paraId="7C8CF23E" w14:textId="77777777" w:rsidR="00705F84" w:rsidRPr="00DB0846" w:rsidRDefault="00705F84" w:rsidP="00705F84">
            <w:pPr>
              <w:rPr>
                <w:rFonts w:asciiTheme="minorHAnsi" w:hAnsiTheme="minorHAnsi" w:cstheme="majorBidi"/>
                <w:b/>
                <w:bCs/>
                <w:sz w:val="26"/>
                <w:szCs w:val="26"/>
                <w:lang w:eastAsia="en-US"/>
              </w:rPr>
            </w:pPr>
          </w:p>
          <w:p w14:paraId="098D4F1C" w14:textId="77777777" w:rsidR="00517F1E" w:rsidRPr="00DB0846" w:rsidRDefault="00517F1E" w:rsidP="00705F84">
            <w:pPr>
              <w:rPr>
                <w:rFonts w:asciiTheme="minorHAnsi" w:hAnsiTheme="minorHAnsi" w:cstheme="majorBidi"/>
                <w:b/>
                <w:bCs/>
                <w:sz w:val="26"/>
                <w:szCs w:val="26"/>
                <w:lang w:eastAsia="en-US"/>
              </w:rPr>
            </w:pPr>
          </w:p>
          <w:p w14:paraId="4B4EDFDB" w14:textId="77777777" w:rsidR="00114B86" w:rsidRDefault="00114B86" w:rsidP="00705F84">
            <w:pPr>
              <w:rPr>
                <w:rFonts w:asciiTheme="minorHAnsi" w:hAnsiTheme="minorHAnsi" w:cstheme="majorBidi"/>
                <w:b/>
                <w:bCs/>
                <w:sz w:val="26"/>
                <w:szCs w:val="26"/>
                <w:lang w:eastAsia="en-US"/>
              </w:rPr>
            </w:pPr>
          </w:p>
          <w:p w14:paraId="17B47671" w14:textId="77777777" w:rsidR="00114B86" w:rsidRDefault="00114B86" w:rsidP="00705F84">
            <w:pPr>
              <w:rPr>
                <w:rFonts w:asciiTheme="minorHAnsi" w:hAnsiTheme="minorHAnsi" w:cstheme="majorBidi"/>
                <w:b/>
                <w:bCs/>
                <w:sz w:val="26"/>
                <w:szCs w:val="26"/>
                <w:lang w:eastAsia="en-US"/>
              </w:rPr>
            </w:pPr>
          </w:p>
          <w:p w14:paraId="46363866" w14:textId="1F388B91" w:rsidR="00705F84" w:rsidRPr="00DB0846" w:rsidRDefault="00705F84" w:rsidP="00705F84">
            <w:pPr>
              <w:rPr>
                <w:rFonts w:asciiTheme="minorHAnsi" w:hAnsiTheme="minorHAnsi" w:cstheme="majorBidi"/>
                <w:b/>
                <w:bCs/>
                <w:sz w:val="26"/>
                <w:szCs w:val="26"/>
                <w:lang w:eastAsia="en-US"/>
              </w:rPr>
            </w:pPr>
            <w:r w:rsidRPr="00DB0846">
              <w:rPr>
                <w:rFonts w:asciiTheme="minorHAnsi" w:hAnsiTheme="minorHAnsi" w:cstheme="majorBidi"/>
                <w:b/>
                <w:bCs/>
                <w:sz w:val="26"/>
                <w:szCs w:val="26"/>
                <w:lang w:eastAsia="en-US"/>
              </w:rPr>
              <w:t>Hours</w:t>
            </w:r>
          </w:p>
        </w:tc>
        <w:tc>
          <w:tcPr>
            <w:tcW w:w="6560" w:type="dxa"/>
          </w:tcPr>
          <w:p w14:paraId="4BC7D6CF" w14:textId="7134D11A" w:rsidR="002554AD" w:rsidRPr="002554AD" w:rsidRDefault="0062647E" w:rsidP="002554AD">
            <w:pPr>
              <w:rPr>
                <w:rFonts w:asciiTheme="minorHAnsi" w:hAnsiTheme="minorHAnsi" w:cstheme="majorBidi"/>
                <w:sz w:val="26"/>
                <w:szCs w:val="26"/>
                <w:lang w:eastAsia="en-US"/>
              </w:rPr>
            </w:pPr>
            <w:r w:rsidRPr="00DB0846">
              <w:rPr>
                <w:rFonts w:asciiTheme="minorHAnsi" w:hAnsiTheme="minorHAnsi" w:cstheme="majorBidi"/>
                <w:sz w:val="26"/>
                <w:szCs w:val="26"/>
                <w:lang w:eastAsia="en-US"/>
              </w:rPr>
              <w:t xml:space="preserve">The purpose of the post is </w:t>
            </w:r>
            <w:r w:rsidR="002554AD">
              <w:rPr>
                <w:rFonts w:asciiTheme="minorHAnsi" w:hAnsiTheme="minorHAnsi" w:cstheme="majorBidi"/>
                <w:sz w:val="26"/>
                <w:szCs w:val="26"/>
                <w:lang w:eastAsia="en-US"/>
              </w:rPr>
              <w:t xml:space="preserve">to </w:t>
            </w:r>
            <w:r w:rsidR="002554AD" w:rsidRPr="002554AD">
              <w:rPr>
                <w:rFonts w:asciiTheme="minorHAnsi" w:hAnsiTheme="minorHAnsi" w:cstheme="majorBidi"/>
                <w:sz w:val="26"/>
                <w:szCs w:val="26"/>
                <w:lang w:eastAsia="en-US"/>
              </w:rPr>
              <w:t xml:space="preserve">assist </w:t>
            </w:r>
            <w:r w:rsidR="002554AD">
              <w:rPr>
                <w:rFonts w:asciiTheme="minorHAnsi" w:hAnsiTheme="minorHAnsi" w:cstheme="majorBidi"/>
                <w:sz w:val="26"/>
                <w:szCs w:val="26"/>
                <w:lang w:eastAsia="en-US"/>
              </w:rPr>
              <w:t xml:space="preserve">the </w:t>
            </w:r>
            <w:r w:rsidR="0046606F">
              <w:rPr>
                <w:rFonts w:asciiTheme="minorHAnsi" w:hAnsiTheme="minorHAnsi" w:cstheme="majorBidi"/>
                <w:sz w:val="26"/>
                <w:szCs w:val="26"/>
                <w:lang w:eastAsia="en-US"/>
              </w:rPr>
              <w:t>WB director</w:t>
            </w:r>
            <w:r w:rsidR="002554AD">
              <w:rPr>
                <w:rFonts w:asciiTheme="minorHAnsi" w:hAnsiTheme="minorHAnsi" w:cstheme="majorBidi"/>
                <w:sz w:val="26"/>
                <w:szCs w:val="26"/>
                <w:lang w:eastAsia="en-US"/>
              </w:rPr>
              <w:t xml:space="preserve"> in </w:t>
            </w:r>
            <w:r w:rsidR="002554AD" w:rsidRPr="002554AD">
              <w:rPr>
                <w:rFonts w:asciiTheme="minorHAnsi" w:hAnsiTheme="minorHAnsi" w:cstheme="majorBidi"/>
                <w:sz w:val="26"/>
                <w:szCs w:val="26"/>
                <w:lang w:eastAsia="en-US"/>
              </w:rPr>
              <w:t>p</w:t>
            </w:r>
            <w:r w:rsidR="002554AD">
              <w:rPr>
                <w:rFonts w:asciiTheme="minorHAnsi" w:hAnsiTheme="minorHAnsi" w:cstheme="majorBidi"/>
                <w:sz w:val="26"/>
                <w:szCs w:val="26"/>
                <w:lang w:eastAsia="en-US"/>
              </w:rPr>
              <w:t xml:space="preserve">roject formulation, monitoring and </w:t>
            </w:r>
            <w:r w:rsidR="002554AD" w:rsidRPr="002554AD">
              <w:rPr>
                <w:rFonts w:asciiTheme="minorHAnsi" w:hAnsiTheme="minorHAnsi" w:cstheme="majorBidi"/>
                <w:sz w:val="26"/>
                <w:szCs w:val="26"/>
                <w:lang w:eastAsia="en-US"/>
              </w:rPr>
              <w:t xml:space="preserve">evaluation </w:t>
            </w:r>
            <w:r w:rsidR="002554AD">
              <w:rPr>
                <w:rFonts w:asciiTheme="minorHAnsi" w:hAnsiTheme="minorHAnsi" w:cstheme="majorBidi"/>
                <w:sz w:val="26"/>
                <w:szCs w:val="26"/>
                <w:lang w:eastAsia="en-US"/>
              </w:rPr>
              <w:t xml:space="preserve">of projects, </w:t>
            </w:r>
            <w:r w:rsidR="002554AD" w:rsidRPr="002554AD">
              <w:rPr>
                <w:rFonts w:asciiTheme="minorHAnsi" w:hAnsiTheme="minorHAnsi" w:cstheme="majorBidi"/>
                <w:sz w:val="26"/>
                <w:szCs w:val="26"/>
                <w:lang w:eastAsia="en-US"/>
              </w:rPr>
              <w:t xml:space="preserve">and capacity building activities conducted by MAP and partners. </w:t>
            </w:r>
          </w:p>
          <w:p w14:paraId="7D84D381" w14:textId="779E6004" w:rsidR="0062647E" w:rsidRPr="00DB0846" w:rsidRDefault="002554AD" w:rsidP="009E1614">
            <w:pPr>
              <w:rPr>
                <w:rFonts w:asciiTheme="minorHAnsi" w:hAnsiTheme="minorHAnsi" w:cstheme="majorBidi"/>
                <w:sz w:val="26"/>
                <w:szCs w:val="26"/>
                <w:lang w:eastAsia="en-US"/>
              </w:rPr>
            </w:pPr>
            <w:r w:rsidRPr="002554AD">
              <w:rPr>
                <w:rFonts w:asciiTheme="minorHAnsi" w:hAnsiTheme="minorHAnsi" w:cstheme="majorBidi"/>
                <w:sz w:val="26"/>
                <w:szCs w:val="26"/>
                <w:lang w:eastAsia="en-US"/>
              </w:rPr>
              <w:t xml:space="preserve"> </w:t>
            </w:r>
          </w:p>
          <w:p w14:paraId="5D56ED2B" w14:textId="38B132F9" w:rsidR="003754E3" w:rsidRPr="00DB0846" w:rsidRDefault="00754046" w:rsidP="00DB0846">
            <w:pPr>
              <w:rPr>
                <w:rFonts w:asciiTheme="minorHAnsi" w:hAnsiTheme="minorHAnsi" w:cstheme="majorBidi"/>
                <w:sz w:val="26"/>
                <w:szCs w:val="26"/>
                <w:lang w:eastAsia="en-US"/>
              </w:rPr>
            </w:pPr>
            <w:r w:rsidRPr="00DB0846">
              <w:rPr>
                <w:rFonts w:asciiTheme="minorHAnsi" w:hAnsiTheme="minorHAnsi" w:cstheme="majorBidi"/>
                <w:sz w:val="26"/>
                <w:szCs w:val="26"/>
                <w:lang w:eastAsia="en-US"/>
              </w:rPr>
              <w:t>Fulltime</w:t>
            </w:r>
            <w:r w:rsidR="0046606F">
              <w:rPr>
                <w:rFonts w:asciiTheme="minorHAnsi" w:hAnsiTheme="minorHAnsi" w:cstheme="majorBidi"/>
                <w:sz w:val="26"/>
                <w:szCs w:val="26"/>
                <w:lang w:eastAsia="en-US"/>
              </w:rPr>
              <w:t>, temporary maternity cover 8 month contract</w:t>
            </w:r>
          </w:p>
        </w:tc>
      </w:tr>
      <w:tr w:rsidR="00DB0846" w:rsidRPr="00DB0846" w14:paraId="1C11B3B0" w14:textId="77777777" w:rsidTr="004226D3">
        <w:tc>
          <w:tcPr>
            <w:tcW w:w="2548" w:type="dxa"/>
          </w:tcPr>
          <w:p w14:paraId="5FD7B12A" w14:textId="77777777" w:rsidR="00DB0846" w:rsidRPr="00DB0846" w:rsidRDefault="00DB0846" w:rsidP="004226D3">
            <w:pPr>
              <w:ind w:left="1440" w:hanging="1440"/>
              <w:rPr>
                <w:rFonts w:asciiTheme="minorHAnsi" w:hAnsiTheme="minorHAnsi" w:cstheme="majorBidi"/>
                <w:b/>
                <w:sz w:val="26"/>
                <w:szCs w:val="26"/>
              </w:rPr>
            </w:pPr>
          </w:p>
          <w:p w14:paraId="70973B77" w14:textId="572920AF" w:rsidR="004226D3" w:rsidRPr="00DB0846" w:rsidRDefault="004226D3" w:rsidP="004226D3">
            <w:pPr>
              <w:ind w:left="1440" w:hanging="1440"/>
              <w:rPr>
                <w:rFonts w:asciiTheme="minorHAnsi" w:hAnsiTheme="minorHAnsi" w:cstheme="majorBidi"/>
                <w:b/>
                <w:sz w:val="26"/>
                <w:szCs w:val="26"/>
              </w:rPr>
            </w:pPr>
            <w:r w:rsidRPr="00DB0846">
              <w:rPr>
                <w:rFonts w:asciiTheme="minorHAnsi" w:hAnsiTheme="minorHAnsi" w:cstheme="majorBidi"/>
                <w:b/>
                <w:sz w:val="26"/>
                <w:szCs w:val="26"/>
              </w:rPr>
              <w:t>Reporting to</w:t>
            </w:r>
          </w:p>
          <w:p w14:paraId="5BAADFC4" w14:textId="7B1AA9B5" w:rsidR="004226D3" w:rsidRPr="00DB0846" w:rsidRDefault="004226D3" w:rsidP="004226D3">
            <w:pPr>
              <w:rPr>
                <w:rFonts w:asciiTheme="minorHAnsi" w:hAnsiTheme="minorHAnsi" w:cstheme="majorBidi"/>
                <w:b/>
                <w:bCs/>
                <w:sz w:val="26"/>
                <w:szCs w:val="26"/>
                <w:lang w:eastAsia="en-US"/>
              </w:rPr>
            </w:pPr>
          </w:p>
        </w:tc>
        <w:tc>
          <w:tcPr>
            <w:tcW w:w="6560" w:type="dxa"/>
            <w:vAlign w:val="center"/>
          </w:tcPr>
          <w:p w14:paraId="68D059CB" w14:textId="19FD9880" w:rsidR="004226D3" w:rsidRPr="00DB0846" w:rsidRDefault="00750EE1" w:rsidP="00F32F45">
            <w:pPr>
              <w:rPr>
                <w:rFonts w:asciiTheme="minorHAnsi" w:hAnsiTheme="minorHAnsi" w:cstheme="majorBidi"/>
                <w:sz w:val="26"/>
                <w:szCs w:val="26"/>
                <w:lang w:eastAsia="en-US"/>
              </w:rPr>
            </w:pPr>
            <w:r>
              <w:rPr>
                <w:rFonts w:asciiTheme="minorHAnsi" w:hAnsiTheme="minorHAnsi" w:cstheme="majorBidi"/>
                <w:sz w:val="26"/>
                <w:szCs w:val="26"/>
                <w:lang w:eastAsia="en-US"/>
              </w:rPr>
              <w:t>Director of Programs (</w:t>
            </w:r>
            <w:proofErr w:type="spellStart"/>
            <w:r>
              <w:rPr>
                <w:rFonts w:asciiTheme="minorHAnsi" w:hAnsiTheme="minorHAnsi" w:cstheme="majorBidi"/>
                <w:sz w:val="26"/>
                <w:szCs w:val="26"/>
                <w:lang w:eastAsia="en-US"/>
              </w:rPr>
              <w:t>DoP</w:t>
            </w:r>
            <w:proofErr w:type="spellEnd"/>
            <w:r w:rsidR="00C70D06">
              <w:rPr>
                <w:rFonts w:asciiTheme="minorHAnsi" w:hAnsiTheme="minorHAnsi" w:cstheme="majorBidi"/>
                <w:sz w:val="26"/>
                <w:szCs w:val="26"/>
                <w:lang w:eastAsia="en-US"/>
              </w:rPr>
              <w:t>)</w:t>
            </w:r>
            <w:r w:rsidR="00F32F45">
              <w:rPr>
                <w:rFonts w:asciiTheme="minorHAnsi" w:hAnsiTheme="minorHAnsi" w:cstheme="majorBidi"/>
                <w:sz w:val="26"/>
                <w:szCs w:val="26"/>
                <w:lang w:eastAsia="en-US"/>
              </w:rPr>
              <w:t>-</w:t>
            </w:r>
            <w:r w:rsidR="00FD0ADD">
              <w:rPr>
                <w:rFonts w:asciiTheme="minorHAnsi" w:hAnsiTheme="minorHAnsi" w:cstheme="majorBidi"/>
                <w:sz w:val="26"/>
                <w:szCs w:val="26"/>
                <w:lang w:eastAsia="en-US"/>
              </w:rPr>
              <w:t>Community P</w:t>
            </w:r>
            <w:r w:rsidR="00F32F45">
              <w:rPr>
                <w:rFonts w:asciiTheme="minorHAnsi" w:hAnsiTheme="minorHAnsi" w:cstheme="majorBidi"/>
                <w:sz w:val="26"/>
                <w:szCs w:val="26"/>
                <w:lang w:eastAsia="en-US"/>
              </w:rPr>
              <w:t>rojects</w:t>
            </w:r>
            <w:r w:rsidR="00FD0ADD">
              <w:rPr>
                <w:rFonts w:asciiTheme="minorHAnsi" w:hAnsiTheme="minorHAnsi" w:cstheme="majorBidi"/>
                <w:sz w:val="26"/>
                <w:szCs w:val="26"/>
                <w:lang w:eastAsia="en-US"/>
              </w:rPr>
              <w:t xml:space="preserve"> (Grants)</w:t>
            </w:r>
          </w:p>
        </w:tc>
      </w:tr>
      <w:tr w:rsidR="00DB0846" w:rsidRPr="00DB0846" w14:paraId="65C96474" w14:textId="77777777" w:rsidTr="004226D3">
        <w:tc>
          <w:tcPr>
            <w:tcW w:w="2548" w:type="dxa"/>
          </w:tcPr>
          <w:p w14:paraId="20836D9C" w14:textId="664802AA" w:rsidR="004226D3" w:rsidRPr="00DB0846" w:rsidRDefault="004226D3" w:rsidP="00DB0846">
            <w:pPr>
              <w:rPr>
                <w:rFonts w:asciiTheme="minorHAnsi" w:hAnsiTheme="minorHAnsi" w:cstheme="majorBidi"/>
                <w:b/>
                <w:sz w:val="26"/>
                <w:szCs w:val="26"/>
              </w:rPr>
            </w:pPr>
            <w:r w:rsidRPr="00DB0846">
              <w:rPr>
                <w:rFonts w:asciiTheme="minorHAnsi" w:hAnsiTheme="minorHAnsi" w:cstheme="majorBidi"/>
                <w:b/>
                <w:sz w:val="26"/>
                <w:szCs w:val="26"/>
              </w:rPr>
              <w:t xml:space="preserve">         </w:t>
            </w:r>
          </w:p>
          <w:p w14:paraId="6E042068" w14:textId="00008003" w:rsidR="004226D3" w:rsidRPr="00DB0846" w:rsidRDefault="004226D3" w:rsidP="00DB0846">
            <w:pPr>
              <w:rPr>
                <w:rFonts w:asciiTheme="minorHAnsi" w:hAnsiTheme="minorHAnsi" w:cstheme="majorBidi"/>
                <w:b/>
                <w:sz w:val="26"/>
                <w:szCs w:val="26"/>
              </w:rPr>
            </w:pPr>
            <w:r w:rsidRPr="00DB0846">
              <w:rPr>
                <w:rFonts w:asciiTheme="minorHAnsi" w:hAnsiTheme="minorHAnsi" w:cstheme="majorBidi"/>
                <w:b/>
                <w:sz w:val="26"/>
                <w:szCs w:val="26"/>
              </w:rPr>
              <w:t xml:space="preserve">Key Internal                                                   </w:t>
            </w:r>
          </w:p>
          <w:p w14:paraId="33AE7D39" w14:textId="487FBDCD" w:rsidR="004226D3" w:rsidRPr="00DB0846" w:rsidRDefault="004226D3" w:rsidP="004226D3">
            <w:pPr>
              <w:rPr>
                <w:rFonts w:asciiTheme="minorHAnsi" w:hAnsiTheme="minorHAnsi" w:cstheme="majorBidi"/>
                <w:sz w:val="26"/>
                <w:szCs w:val="26"/>
                <w:lang w:eastAsia="en-US"/>
              </w:rPr>
            </w:pPr>
            <w:r w:rsidRPr="00DB0846">
              <w:rPr>
                <w:rFonts w:asciiTheme="minorHAnsi" w:hAnsiTheme="minorHAnsi" w:cstheme="majorBidi"/>
                <w:b/>
                <w:sz w:val="26"/>
                <w:szCs w:val="26"/>
              </w:rPr>
              <w:t xml:space="preserve">Relationships              </w:t>
            </w:r>
          </w:p>
          <w:p w14:paraId="2F5C183D" w14:textId="22CD90CA" w:rsidR="004226D3" w:rsidRPr="00DB0846" w:rsidRDefault="004226D3" w:rsidP="004226D3">
            <w:pPr>
              <w:rPr>
                <w:rFonts w:asciiTheme="minorHAnsi" w:hAnsiTheme="minorHAnsi" w:cstheme="majorBidi"/>
                <w:b/>
                <w:sz w:val="26"/>
                <w:szCs w:val="26"/>
                <w:rtl/>
              </w:rPr>
            </w:pPr>
            <w:r w:rsidRPr="00DB0846">
              <w:rPr>
                <w:rFonts w:asciiTheme="minorHAnsi" w:hAnsiTheme="minorHAnsi" w:cstheme="majorBidi"/>
                <w:b/>
                <w:sz w:val="26"/>
                <w:szCs w:val="26"/>
              </w:rPr>
              <w:t xml:space="preserve">   </w:t>
            </w:r>
          </w:p>
          <w:p w14:paraId="67334EA9" w14:textId="76E813C8" w:rsidR="004226D3" w:rsidRPr="00DB0846" w:rsidRDefault="004226D3" w:rsidP="004226D3">
            <w:pPr>
              <w:ind w:left="1440" w:hanging="1440"/>
              <w:rPr>
                <w:rFonts w:asciiTheme="minorHAnsi" w:hAnsiTheme="minorHAnsi" w:cstheme="majorBidi"/>
                <w:b/>
                <w:sz w:val="26"/>
                <w:szCs w:val="26"/>
              </w:rPr>
            </w:pPr>
            <w:r w:rsidRPr="00DB0846">
              <w:rPr>
                <w:rFonts w:asciiTheme="minorHAnsi" w:hAnsiTheme="minorHAnsi" w:cstheme="majorBidi"/>
                <w:b/>
                <w:sz w:val="26"/>
                <w:szCs w:val="26"/>
              </w:rPr>
              <w:t xml:space="preserve">Key External                                                                </w:t>
            </w:r>
          </w:p>
          <w:p w14:paraId="365D9238" w14:textId="1B4A4835" w:rsidR="004226D3" w:rsidRPr="00DB0846" w:rsidRDefault="004226D3" w:rsidP="004226D3">
            <w:pPr>
              <w:rPr>
                <w:rFonts w:asciiTheme="minorHAnsi" w:hAnsiTheme="minorHAnsi" w:cstheme="majorBidi"/>
                <w:sz w:val="26"/>
                <w:szCs w:val="26"/>
                <w:lang w:eastAsia="en-US"/>
              </w:rPr>
            </w:pPr>
            <w:r w:rsidRPr="00DB0846">
              <w:rPr>
                <w:rFonts w:asciiTheme="minorHAnsi" w:hAnsiTheme="minorHAnsi" w:cstheme="majorBidi"/>
                <w:b/>
                <w:sz w:val="26"/>
                <w:szCs w:val="26"/>
              </w:rPr>
              <w:t xml:space="preserve">Relationships         </w:t>
            </w:r>
          </w:p>
          <w:p w14:paraId="3EBF4C9B" w14:textId="77777777" w:rsidR="004226D3" w:rsidRPr="00DB0846" w:rsidRDefault="004226D3" w:rsidP="004226D3">
            <w:pPr>
              <w:rPr>
                <w:rFonts w:asciiTheme="minorHAnsi" w:hAnsiTheme="minorHAnsi" w:cstheme="majorBidi"/>
                <w:sz w:val="26"/>
                <w:szCs w:val="26"/>
                <w:lang w:eastAsia="en-US"/>
              </w:rPr>
            </w:pPr>
            <w:r w:rsidRPr="00DB0846">
              <w:rPr>
                <w:rFonts w:asciiTheme="minorHAnsi" w:hAnsiTheme="minorHAnsi" w:cstheme="majorBidi"/>
                <w:b/>
                <w:sz w:val="26"/>
                <w:szCs w:val="26"/>
              </w:rPr>
              <w:t xml:space="preserve">   </w:t>
            </w:r>
          </w:p>
          <w:p w14:paraId="4FB8B58D" w14:textId="7002DFBE" w:rsidR="004226D3" w:rsidRPr="00DB0846" w:rsidRDefault="004226D3" w:rsidP="004226D3">
            <w:pPr>
              <w:rPr>
                <w:rFonts w:asciiTheme="minorHAnsi" w:hAnsiTheme="minorHAnsi" w:cstheme="majorBidi"/>
                <w:b/>
                <w:sz w:val="26"/>
                <w:szCs w:val="26"/>
              </w:rPr>
            </w:pPr>
          </w:p>
          <w:p w14:paraId="26A1CC96" w14:textId="72BCCAB0" w:rsidR="004226D3" w:rsidRPr="00DB0846" w:rsidRDefault="004226D3" w:rsidP="004226D3">
            <w:pPr>
              <w:rPr>
                <w:rFonts w:asciiTheme="minorHAnsi" w:hAnsiTheme="minorHAnsi" w:cstheme="majorBidi"/>
                <w:b/>
                <w:bCs/>
                <w:sz w:val="26"/>
                <w:szCs w:val="26"/>
                <w:lang w:eastAsia="en-US"/>
              </w:rPr>
            </w:pPr>
            <w:r w:rsidRPr="00DB0846">
              <w:rPr>
                <w:rFonts w:asciiTheme="minorHAnsi" w:hAnsiTheme="minorHAnsi" w:cstheme="majorBidi"/>
                <w:b/>
                <w:sz w:val="26"/>
                <w:szCs w:val="26"/>
              </w:rPr>
              <w:t>Contract</w:t>
            </w:r>
          </w:p>
          <w:p w14:paraId="6E2732D6" w14:textId="1B256E6D" w:rsidR="004226D3" w:rsidRPr="00DB0846" w:rsidRDefault="004226D3" w:rsidP="004226D3">
            <w:pPr>
              <w:rPr>
                <w:rFonts w:asciiTheme="minorHAnsi" w:hAnsiTheme="minorHAnsi" w:cstheme="majorBidi"/>
                <w:b/>
                <w:bCs/>
                <w:sz w:val="26"/>
                <w:szCs w:val="26"/>
                <w:lang w:eastAsia="en-US"/>
              </w:rPr>
            </w:pPr>
          </w:p>
        </w:tc>
        <w:tc>
          <w:tcPr>
            <w:tcW w:w="6560" w:type="dxa"/>
            <w:vAlign w:val="center"/>
          </w:tcPr>
          <w:p w14:paraId="246105CF" w14:textId="4150F0CF" w:rsidR="00C26242" w:rsidRPr="00DB0846" w:rsidRDefault="00C26242" w:rsidP="00F32F45">
            <w:pPr>
              <w:rPr>
                <w:rFonts w:asciiTheme="minorHAnsi" w:hAnsiTheme="minorHAnsi" w:cstheme="majorBidi"/>
                <w:sz w:val="26"/>
                <w:szCs w:val="26"/>
              </w:rPr>
            </w:pPr>
            <w:r w:rsidRPr="00DB0846">
              <w:rPr>
                <w:rFonts w:asciiTheme="minorHAnsi" w:hAnsiTheme="minorHAnsi" w:cstheme="majorBidi"/>
                <w:bCs/>
                <w:sz w:val="26"/>
                <w:szCs w:val="26"/>
              </w:rPr>
              <w:t>Director of Programmes in West Bank (DoP – WB); staff in West Bank, and London offices.</w:t>
            </w:r>
          </w:p>
          <w:p w14:paraId="3928AA6B" w14:textId="77777777" w:rsidR="00C26242" w:rsidRPr="00DB0846" w:rsidRDefault="00C26242" w:rsidP="004226D3">
            <w:pPr>
              <w:rPr>
                <w:rFonts w:asciiTheme="minorHAnsi" w:hAnsiTheme="minorHAnsi" w:cstheme="majorBidi"/>
                <w:sz w:val="26"/>
                <w:szCs w:val="26"/>
              </w:rPr>
            </w:pPr>
          </w:p>
          <w:p w14:paraId="2AE26696" w14:textId="77777777" w:rsidR="00C26242" w:rsidRPr="00DB0846" w:rsidRDefault="00C26242" w:rsidP="004226D3">
            <w:pPr>
              <w:rPr>
                <w:rFonts w:asciiTheme="minorHAnsi" w:hAnsiTheme="minorHAnsi" w:cstheme="majorBidi"/>
                <w:sz w:val="26"/>
                <w:szCs w:val="26"/>
              </w:rPr>
            </w:pPr>
            <w:r w:rsidRPr="00DB0846">
              <w:rPr>
                <w:rFonts w:asciiTheme="minorHAnsi" w:hAnsiTheme="minorHAnsi" w:cstheme="majorBidi"/>
                <w:sz w:val="26"/>
                <w:szCs w:val="26"/>
              </w:rPr>
              <w:t>MAP’s partner organisations, ministry of health, MAP donors and visitors from the UK, other Health local and international NGOs</w:t>
            </w:r>
            <w:r w:rsidRPr="00DB0846" w:rsidDel="00C26242">
              <w:rPr>
                <w:rFonts w:asciiTheme="minorHAnsi" w:hAnsiTheme="minorHAnsi" w:cstheme="majorBidi"/>
                <w:sz w:val="26"/>
                <w:szCs w:val="26"/>
              </w:rPr>
              <w:t xml:space="preserve"> </w:t>
            </w:r>
          </w:p>
          <w:p w14:paraId="02FBFA52" w14:textId="77777777" w:rsidR="002554AD" w:rsidRDefault="002554AD" w:rsidP="002554AD">
            <w:pPr>
              <w:rPr>
                <w:rFonts w:asciiTheme="minorHAnsi" w:hAnsiTheme="minorHAnsi" w:cstheme="majorBidi"/>
                <w:sz w:val="26"/>
                <w:szCs w:val="26"/>
                <w:lang w:eastAsia="en-US"/>
              </w:rPr>
            </w:pPr>
          </w:p>
          <w:p w14:paraId="08A80159" w14:textId="77777777" w:rsidR="002554AD" w:rsidRDefault="002554AD" w:rsidP="002554AD">
            <w:pPr>
              <w:rPr>
                <w:rFonts w:asciiTheme="minorHAnsi" w:hAnsiTheme="minorHAnsi" w:cstheme="majorBidi"/>
                <w:sz w:val="26"/>
                <w:szCs w:val="26"/>
                <w:lang w:eastAsia="en-US"/>
              </w:rPr>
            </w:pPr>
          </w:p>
          <w:p w14:paraId="1F7122DD" w14:textId="17D44D2F" w:rsidR="002554AD" w:rsidRDefault="00CC596F" w:rsidP="002554AD">
            <w:pPr>
              <w:rPr>
                <w:rFonts w:ascii="Calibri" w:hAnsi="Calibri" w:cs="Arial"/>
                <w:sz w:val="26"/>
                <w:szCs w:val="26"/>
                <w:lang w:eastAsia="en-US"/>
              </w:rPr>
            </w:pPr>
            <w:r>
              <w:rPr>
                <w:rFonts w:ascii="Calibri" w:hAnsi="Calibri" w:cs="Arial"/>
                <w:sz w:val="26"/>
                <w:szCs w:val="26"/>
                <w:lang w:eastAsia="en-US"/>
              </w:rPr>
              <w:t>Temporary, short term</w:t>
            </w:r>
          </w:p>
          <w:p w14:paraId="70D63C04" w14:textId="6778C6D7" w:rsidR="004226D3" w:rsidRPr="00DB0846" w:rsidRDefault="004226D3" w:rsidP="004226D3">
            <w:pPr>
              <w:rPr>
                <w:rFonts w:asciiTheme="minorHAnsi" w:hAnsiTheme="minorHAnsi" w:cstheme="majorBidi"/>
                <w:sz w:val="26"/>
                <w:szCs w:val="26"/>
                <w:lang w:eastAsia="en-US"/>
              </w:rPr>
            </w:pPr>
          </w:p>
        </w:tc>
      </w:tr>
    </w:tbl>
    <w:p w14:paraId="28DA2B25" w14:textId="77777777" w:rsidR="00F6356B" w:rsidRPr="00DB0846" w:rsidRDefault="00F6356B" w:rsidP="00705F84">
      <w:pPr>
        <w:rPr>
          <w:rFonts w:asciiTheme="minorHAnsi" w:hAnsiTheme="minorHAnsi" w:cstheme="majorBidi"/>
          <w:sz w:val="26"/>
          <w:szCs w:val="26"/>
          <w:u w:val="single"/>
        </w:rPr>
      </w:pPr>
    </w:p>
    <w:p w14:paraId="4239F5C6" w14:textId="2D76279B" w:rsidR="00705F84" w:rsidRPr="00DB0846" w:rsidRDefault="00705F84" w:rsidP="00705F84">
      <w:pPr>
        <w:rPr>
          <w:rFonts w:asciiTheme="minorHAnsi" w:hAnsiTheme="minorHAnsi" w:cstheme="majorBidi"/>
          <w:sz w:val="26"/>
          <w:szCs w:val="26"/>
          <w:u w:val="single"/>
        </w:rPr>
      </w:pPr>
      <w:r w:rsidRPr="00DB0846">
        <w:rPr>
          <w:rFonts w:asciiTheme="minorHAnsi" w:hAnsiTheme="minorHAnsi" w:cstheme="majorBidi"/>
          <w:sz w:val="26"/>
          <w:szCs w:val="26"/>
          <w:u w:val="single"/>
        </w:rPr>
        <w:t>This job description does not form part of your contract of employment and can be amended from time to time as the needs of the organisation require.</w:t>
      </w:r>
    </w:p>
    <w:p w14:paraId="521FFC32" w14:textId="77777777" w:rsidR="00816299" w:rsidRPr="00DB0846" w:rsidRDefault="00816299" w:rsidP="00705F84">
      <w:pPr>
        <w:rPr>
          <w:rFonts w:asciiTheme="minorHAnsi" w:hAnsiTheme="minorHAnsi" w:cstheme="majorBidi"/>
          <w:sz w:val="26"/>
          <w:szCs w:val="26"/>
          <w:u w:val="single"/>
        </w:rPr>
      </w:pPr>
    </w:p>
    <w:p w14:paraId="786E6952" w14:textId="12AB8DD9" w:rsidR="00816299" w:rsidRDefault="00816299" w:rsidP="00705F84">
      <w:pPr>
        <w:rPr>
          <w:rFonts w:asciiTheme="minorHAnsi" w:hAnsiTheme="minorHAnsi" w:cstheme="majorBidi"/>
          <w:sz w:val="26"/>
          <w:szCs w:val="26"/>
          <w:u w:val="single"/>
        </w:rPr>
      </w:pPr>
    </w:p>
    <w:p w14:paraId="5A6D896F" w14:textId="373E4BBB" w:rsidR="009E1614" w:rsidRDefault="009E1614" w:rsidP="00705F84">
      <w:pPr>
        <w:rPr>
          <w:rFonts w:asciiTheme="minorHAnsi" w:hAnsiTheme="minorHAnsi" w:cstheme="majorBidi"/>
          <w:sz w:val="26"/>
          <w:szCs w:val="26"/>
          <w:u w:val="single"/>
        </w:rPr>
      </w:pPr>
    </w:p>
    <w:p w14:paraId="6BEC07B1" w14:textId="58F00B6F" w:rsidR="009E1614" w:rsidRDefault="009E1614" w:rsidP="00705F84">
      <w:pPr>
        <w:rPr>
          <w:rFonts w:asciiTheme="minorHAnsi" w:hAnsiTheme="minorHAnsi" w:cstheme="majorBidi"/>
          <w:sz w:val="26"/>
          <w:szCs w:val="26"/>
          <w:u w:val="single"/>
        </w:rPr>
      </w:pPr>
    </w:p>
    <w:p w14:paraId="0BF37E2A" w14:textId="77777777" w:rsidR="009E1614" w:rsidRPr="00DB0846" w:rsidRDefault="009E1614" w:rsidP="00705F84">
      <w:pPr>
        <w:rPr>
          <w:rFonts w:asciiTheme="minorHAnsi" w:hAnsiTheme="minorHAnsi" w:cstheme="majorBidi"/>
          <w:sz w:val="26"/>
          <w:szCs w:val="26"/>
          <w:u w:val="single"/>
        </w:rPr>
      </w:pPr>
    </w:p>
    <w:p w14:paraId="5C5311FC" w14:textId="5AA6D7EF" w:rsidR="008442E6" w:rsidRDefault="00B83321" w:rsidP="00DB0846">
      <w:pPr>
        <w:jc w:val="both"/>
        <w:rPr>
          <w:rFonts w:asciiTheme="minorHAnsi" w:hAnsiTheme="minorHAnsi" w:cstheme="majorBidi"/>
          <w:b/>
          <w:sz w:val="32"/>
          <w:szCs w:val="32"/>
        </w:rPr>
      </w:pPr>
      <w:r>
        <w:rPr>
          <w:rFonts w:asciiTheme="minorHAnsi" w:hAnsiTheme="minorHAnsi" w:cstheme="majorBidi"/>
          <w:b/>
          <w:sz w:val="32"/>
          <w:szCs w:val="32"/>
        </w:rPr>
        <w:lastRenderedPageBreak/>
        <w:t>1.</w:t>
      </w:r>
      <w:r w:rsidRPr="00DB0846">
        <w:rPr>
          <w:rFonts w:asciiTheme="minorHAnsi" w:hAnsiTheme="minorHAnsi" w:cstheme="majorBidi"/>
          <w:b/>
          <w:sz w:val="32"/>
          <w:szCs w:val="32"/>
        </w:rPr>
        <w:t xml:space="preserve"> Duties</w:t>
      </w:r>
      <w:r w:rsidR="0006479D" w:rsidRPr="00DB0846">
        <w:rPr>
          <w:rFonts w:asciiTheme="minorHAnsi" w:hAnsiTheme="minorHAnsi" w:cstheme="majorBidi"/>
          <w:b/>
          <w:sz w:val="32"/>
          <w:szCs w:val="32"/>
        </w:rPr>
        <w:t xml:space="preserve"> and key responsibilities</w:t>
      </w:r>
    </w:p>
    <w:p w14:paraId="2DB30039" w14:textId="77777777" w:rsidR="00C70D06" w:rsidRDefault="00C70D06" w:rsidP="00DB0846">
      <w:pPr>
        <w:jc w:val="both"/>
        <w:rPr>
          <w:rFonts w:asciiTheme="minorHAnsi" w:hAnsiTheme="minorHAnsi" w:cstheme="majorBidi"/>
          <w:b/>
          <w:sz w:val="32"/>
          <w:szCs w:val="32"/>
        </w:rPr>
      </w:pPr>
    </w:p>
    <w:p w14:paraId="5BBD455D" w14:textId="77777777" w:rsidR="00FD0ADD" w:rsidRPr="00C70D06" w:rsidRDefault="00FD0ADD" w:rsidP="00A52F39">
      <w:pPr>
        <w:pStyle w:val="ListParagraph"/>
        <w:widowControl/>
        <w:numPr>
          <w:ilvl w:val="0"/>
          <w:numId w:val="3"/>
        </w:numPr>
        <w:autoSpaceDE/>
        <w:autoSpaceDN/>
        <w:adjustRightInd/>
        <w:spacing w:after="200" w:line="276" w:lineRule="auto"/>
        <w:rPr>
          <w:rFonts w:asciiTheme="minorHAnsi" w:hAnsiTheme="minorHAnsi" w:cstheme="majorBidi"/>
          <w:b/>
          <w:bCs/>
          <w:sz w:val="26"/>
          <w:szCs w:val="26"/>
        </w:rPr>
      </w:pPr>
      <w:r w:rsidRPr="00C70D06">
        <w:rPr>
          <w:rFonts w:asciiTheme="minorHAnsi" w:hAnsiTheme="minorHAnsi" w:cstheme="majorBidi"/>
          <w:b/>
          <w:bCs/>
          <w:sz w:val="26"/>
          <w:szCs w:val="26"/>
        </w:rPr>
        <w:t>Project formulation</w:t>
      </w:r>
    </w:p>
    <w:p w14:paraId="3D3BFB7F" w14:textId="2E8DA2A3" w:rsidR="00FD0ADD" w:rsidRPr="007F669D" w:rsidRDefault="00FD0ADD" w:rsidP="007F669D">
      <w:pPr>
        <w:pStyle w:val="ListParagraph"/>
        <w:numPr>
          <w:ilvl w:val="0"/>
          <w:numId w:val="12"/>
        </w:numPr>
        <w:spacing w:after="200" w:line="276" w:lineRule="auto"/>
        <w:rPr>
          <w:rFonts w:asciiTheme="minorHAnsi" w:hAnsiTheme="minorHAnsi" w:cstheme="majorBidi"/>
          <w:sz w:val="26"/>
          <w:szCs w:val="26"/>
        </w:rPr>
      </w:pPr>
      <w:r w:rsidRPr="007F669D">
        <w:rPr>
          <w:rFonts w:asciiTheme="minorHAnsi" w:hAnsiTheme="minorHAnsi" w:cstheme="majorBidi"/>
          <w:sz w:val="26"/>
          <w:szCs w:val="26"/>
        </w:rPr>
        <w:t>Assist needs assessments conducted by the West Bank Programme</w:t>
      </w:r>
    </w:p>
    <w:p w14:paraId="0AA51FDC" w14:textId="70245768" w:rsidR="00C70D06" w:rsidRPr="007F669D" w:rsidRDefault="00C70D06" w:rsidP="007F669D">
      <w:pPr>
        <w:pStyle w:val="ListParagraph"/>
        <w:numPr>
          <w:ilvl w:val="0"/>
          <w:numId w:val="12"/>
        </w:numPr>
        <w:spacing w:after="200" w:line="276" w:lineRule="auto"/>
        <w:rPr>
          <w:rFonts w:asciiTheme="minorHAnsi" w:hAnsiTheme="minorHAnsi" w:cstheme="majorBidi"/>
          <w:sz w:val="26"/>
          <w:szCs w:val="26"/>
        </w:rPr>
      </w:pPr>
      <w:r w:rsidRPr="007F669D">
        <w:rPr>
          <w:rFonts w:asciiTheme="minorHAnsi" w:hAnsiTheme="minorHAnsi" w:cstheme="majorBidi"/>
          <w:sz w:val="26"/>
          <w:szCs w:val="26"/>
        </w:rPr>
        <w:t>Assist in the identification of potential new partnerships, areas of intervention, and fundraising opportunities</w:t>
      </w:r>
    </w:p>
    <w:p w14:paraId="412C074F" w14:textId="34B14347" w:rsidR="00FD0ADD" w:rsidRPr="007F669D" w:rsidRDefault="00FD0ADD" w:rsidP="007F669D">
      <w:pPr>
        <w:pStyle w:val="ListParagraph"/>
        <w:numPr>
          <w:ilvl w:val="0"/>
          <w:numId w:val="12"/>
        </w:numPr>
        <w:spacing w:after="120"/>
        <w:jc w:val="both"/>
        <w:rPr>
          <w:rFonts w:asciiTheme="minorHAnsi" w:hAnsiTheme="minorHAnsi" w:cstheme="majorBidi"/>
          <w:sz w:val="26"/>
          <w:szCs w:val="26"/>
        </w:rPr>
      </w:pPr>
      <w:r w:rsidRPr="007F669D">
        <w:rPr>
          <w:rFonts w:asciiTheme="minorHAnsi" w:hAnsiTheme="minorHAnsi" w:cstheme="majorBidi"/>
          <w:sz w:val="26"/>
          <w:szCs w:val="26"/>
        </w:rPr>
        <w:t>Support needs assessments conducted by partners and to proactively seek for the participation of youth and women in field visits and assessments</w:t>
      </w:r>
    </w:p>
    <w:p w14:paraId="3C82E5B2" w14:textId="00F552CB" w:rsidR="00FD0ADD" w:rsidRDefault="00B065B3" w:rsidP="007F669D">
      <w:pPr>
        <w:pStyle w:val="ListParagraph"/>
        <w:numPr>
          <w:ilvl w:val="0"/>
          <w:numId w:val="12"/>
        </w:numPr>
        <w:spacing w:after="120"/>
        <w:jc w:val="both"/>
        <w:rPr>
          <w:rFonts w:asciiTheme="minorHAnsi" w:hAnsiTheme="minorHAnsi" w:cstheme="majorBidi"/>
          <w:sz w:val="26"/>
          <w:szCs w:val="26"/>
        </w:rPr>
      </w:pPr>
      <w:r>
        <w:rPr>
          <w:rFonts w:asciiTheme="minorHAnsi" w:hAnsiTheme="minorHAnsi" w:cstheme="majorBidi"/>
          <w:sz w:val="26"/>
          <w:szCs w:val="26"/>
        </w:rPr>
        <w:t>Ver</w:t>
      </w:r>
      <w:r w:rsidR="00C66AE1">
        <w:rPr>
          <w:rFonts w:asciiTheme="minorHAnsi" w:hAnsiTheme="minorHAnsi" w:cstheme="majorBidi"/>
          <w:sz w:val="26"/>
          <w:szCs w:val="26"/>
        </w:rPr>
        <w:t>ify</w:t>
      </w:r>
      <w:r w:rsidR="00FD0ADD" w:rsidRPr="007F669D">
        <w:rPr>
          <w:rFonts w:asciiTheme="minorHAnsi" w:hAnsiTheme="minorHAnsi" w:cstheme="majorBidi"/>
          <w:sz w:val="26"/>
          <w:szCs w:val="26"/>
        </w:rPr>
        <w:t xml:space="preserve"> the information provided for projects submitted for approval with partners and  target communities, assessing the degree of participation and ownership </w:t>
      </w:r>
    </w:p>
    <w:p w14:paraId="05011745" w14:textId="27153A63" w:rsidR="00FD0ADD" w:rsidRPr="007F669D" w:rsidRDefault="00FD0ADD" w:rsidP="007F669D">
      <w:pPr>
        <w:pStyle w:val="ListParagraph"/>
        <w:numPr>
          <w:ilvl w:val="0"/>
          <w:numId w:val="12"/>
        </w:numPr>
        <w:spacing w:after="200" w:line="276" w:lineRule="auto"/>
        <w:rPr>
          <w:rFonts w:asciiTheme="minorHAnsi" w:hAnsiTheme="minorHAnsi" w:cstheme="majorBidi"/>
          <w:sz w:val="26"/>
          <w:szCs w:val="26"/>
        </w:rPr>
      </w:pPr>
      <w:r w:rsidRPr="007F669D">
        <w:rPr>
          <w:rFonts w:asciiTheme="minorHAnsi" w:hAnsiTheme="minorHAnsi" w:cstheme="majorBidi"/>
          <w:sz w:val="26"/>
          <w:szCs w:val="26"/>
        </w:rPr>
        <w:t xml:space="preserve">Support </w:t>
      </w:r>
      <w:r w:rsidR="00C70D06" w:rsidRPr="007F669D">
        <w:rPr>
          <w:rFonts w:asciiTheme="minorHAnsi" w:hAnsiTheme="minorHAnsi" w:cstheme="majorBidi"/>
          <w:sz w:val="26"/>
          <w:szCs w:val="26"/>
        </w:rPr>
        <w:t xml:space="preserve">the </w:t>
      </w:r>
      <w:proofErr w:type="spellStart"/>
      <w:r w:rsidR="007E01C8">
        <w:rPr>
          <w:rFonts w:asciiTheme="minorHAnsi" w:hAnsiTheme="minorHAnsi" w:cstheme="majorBidi"/>
          <w:sz w:val="26"/>
          <w:szCs w:val="26"/>
        </w:rPr>
        <w:t>DoP</w:t>
      </w:r>
      <w:proofErr w:type="spellEnd"/>
      <w:r w:rsidRPr="007F669D">
        <w:rPr>
          <w:rFonts w:asciiTheme="minorHAnsi" w:hAnsiTheme="minorHAnsi" w:cstheme="majorBidi"/>
          <w:sz w:val="26"/>
          <w:szCs w:val="26"/>
        </w:rPr>
        <w:t xml:space="preserve"> in preparing the documentation required for grant approval and disbursement of funds </w:t>
      </w:r>
    </w:p>
    <w:p w14:paraId="15E67654" w14:textId="5B681293" w:rsidR="00FD0ADD" w:rsidRDefault="00FD0ADD" w:rsidP="007F669D">
      <w:pPr>
        <w:pStyle w:val="ListParagraph"/>
        <w:numPr>
          <w:ilvl w:val="0"/>
          <w:numId w:val="12"/>
        </w:numPr>
        <w:tabs>
          <w:tab w:val="left" w:pos="1440"/>
        </w:tabs>
        <w:spacing w:after="120"/>
        <w:jc w:val="both"/>
        <w:rPr>
          <w:rFonts w:asciiTheme="minorHAnsi" w:hAnsiTheme="minorHAnsi" w:cstheme="majorBidi"/>
          <w:sz w:val="26"/>
          <w:szCs w:val="26"/>
        </w:rPr>
      </w:pPr>
      <w:r w:rsidRPr="007F669D">
        <w:rPr>
          <w:rFonts w:asciiTheme="minorHAnsi" w:hAnsiTheme="minorHAnsi" w:cstheme="majorBidi"/>
          <w:sz w:val="26"/>
          <w:szCs w:val="26"/>
        </w:rPr>
        <w:t>Assist in drafting partner’s agreements and in any due diligence processes needed for partners</w:t>
      </w:r>
    </w:p>
    <w:p w14:paraId="516BC6DC" w14:textId="77777777" w:rsidR="00050A8E" w:rsidRPr="007F669D" w:rsidRDefault="00050A8E" w:rsidP="00050A8E">
      <w:pPr>
        <w:pStyle w:val="ListParagraph"/>
        <w:numPr>
          <w:ilvl w:val="0"/>
          <w:numId w:val="12"/>
        </w:numPr>
        <w:spacing w:after="120"/>
        <w:jc w:val="both"/>
        <w:rPr>
          <w:rFonts w:asciiTheme="minorHAnsi" w:hAnsiTheme="minorHAnsi" w:cstheme="majorBidi"/>
          <w:sz w:val="26"/>
          <w:szCs w:val="26"/>
        </w:rPr>
      </w:pPr>
      <w:r>
        <w:rPr>
          <w:rFonts w:asciiTheme="minorHAnsi" w:hAnsiTheme="minorHAnsi" w:cstheme="majorBidi"/>
          <w:sz w:val="26"/>
          <w:szCs w:val="26"/>
        </w:rPr>
        <w:t>Assist DOP and program team in developing new concept notes and proposals</w:t>
      </w:r>
    </w:p>
    <w:p w14:paraId="385FE1F2" w14:textId="77777777" w:rsidR="00050A8E" w:rsidRPr="007F669D" w:rsidRDefault="00050A8E" w:rsidP="00050A8E">
      <w:pPr>
        <w:pStyle w:val="ListParagraph"/>
        <w:tabs>
          <w:tab w:val="left" w:pos="1440"/>
        </w:tabs>
        <w:spacing w:after="120"/>
        <w:ind w:left="1800"/>
        <w:jc w:val="both"/>
        <w:rPr>
          <w:rFonts w:asciiTheme="minorHAnsi" w:hAnsiTheme="minorHAnsi" w:cstheme="majorBidi"/>
          <w:sz w:val="26"/>
          <w:szCs w:val="26"/>
        </w:rPr>
      </w:pPr>
    </w:p>
    <w:p w14:paraId="429D7EB9" w14:textId="77777777" w:rsidR="00C70D06" w:rsidRPr="00C70D06" w:rsidRDefault="00C70D06" w:rsidP="00C70D06">
      <w:pPr>
        <w:pStyle w:val="ListParagraph"/>
        <w:tabs>
          <w:tab w:val="left" w:pos="1440"/>
        </w:tabs>
        <w:spacing w:after="120"/>
        <w:ind w:left="1440"/>
        <w:jc w:val="both"/>
        <w:rPr>
          <w:rFonts w:asciiTheme="minorHAnsi" w:hAnsiTheme="minorHAnsi" w:cstheme="majorBidi"/>
          <w:sz w:val="24"/>
          <w:szCs w:val="24"/>
        </w:rPr>
      </w:pPr>
    </w:p>
    <w:p w14:paraId="45563A33" w14:textId="692191E6" w:rsidR="00FD0ADD" w:rsidRPr="00C70D06" w:rsidRDefault="00FD0ADD" w:rsidP="00A52F39">
      <w:pPr>
        <w:pStyle w:val="ListParagraph"/>
        <w:widowControl/>
        <w:numPr>
          <w:ilvl w:val="0"/>
          <w:numId w:val="3"/>
        </w:numPr>
        <w:autoSpaceDE/>
        <w:autoSpaceDN/>
        <w:adjustRightInd/>
        <w:spacing w:after="200" w:line="276" w:lineRule="auto"/>
        <w:rPr>
          <w:rFonts w:asciiTheme="minorHAnsi" w:hAnsiTheme="minorHAnsi" w:cstheme="majorBidi"/>
          <w:b/>
          <w:bCs/>
          <w:sz w:val="26"/>
          <w:szCs w:val="26"/>
        </w:rPr>
      </w:pPr>
      <w:r w:rsidRPr="00C70D06">
        <w:rPr>
          <w:rFonts w:asciiTheme="minorHAnsi" w:hAnsiTheme="minorHAnsi" w:cstheme="majorBidi"/>
          <w:b/>
          <w:bCs/>
          <w:sz w:val="26"/>
          <w:szCs w:val="26"/>
        </w:rPr>
        <w:t>Project monitoring and evaluation</w:t>
      </w:r>
    </w:p>
    <w:p w14:paraId="20D2B76D" w14:textId="78E02473"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Conduct</w:t>
      </w:r>
      <w:r w:rsidR="00656878">
        <w:rPr>
          <w:rFonts w:asciiTheme="minorHAnsi" w:hAnsiTheme="minorHAnsi" w:cstheme="majorBidi"/>
          <w:sz w:val="26"/>
          <w:szCs w:val="26"/>
        </w:rPr>
        <w:t xml:space="preserve"> </w:t>
      </w:r>
      <w:r w:rsidRPr="007F669D">
        <w:rPr>
          <w:rFonts w:asciiTheme="minorHAnsi" w:hAnsiTheme="minorHAnsi" w:cstheme="majorBidi"/>
          <w:sz w:val="26"/>
          <w:szCs w:val="26"/>
        </w:rPr>
        <w:t>field visits to partner organizations, target communities and their approved interventions and compile the relevant field visit reports in relation to an identified monitoring plan.</w:t>
      </w:r>
    </w:p>
    <w:p w14:paraId="4ED39FCC" w14:textId="77777777"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Provide inputs for quarterly reports and other internal reports</w:t>
      </w:r>
    </w:p>
    <w:p w14:paraId="27A62EBA" w14:textId="15AB413A"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Assist in the implementation of the partners’ action plans, review achievements and constraints and provide feedback to the DOP accordingly</w:t>
      </w:r>
    </w:p>
    <w:p w14:paraId="2D5B5257" w14:textId="77777777"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Identify bottlenecks or problems at the field level, report them and advance possible solutions</w:t>
      </w:r>
    </w:p>
    <w:p w14:paraId="237292FF" w14:textId="30D04228"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 xml:space="preserve">Assist the </w:t>
      </w:r>
      <w:proofErr w:type="spellStart"/>
      <w:r w:rsidR="00C57292">
        <w:rPr>
          <w:rFonts w:asciiTheme="minorHAnsi" w:hAnsiTheme="minorHAnsi" w:cstheme="majorBidi"/>
          <w:sz w:val="26"/>
          <w:szCs w:val="26"/>
        </w:rPr>
        <w:t>DoP</w:t>
      </w:r>
      <w:proofErr w:type="spellEnd"/>
      <w:r w:rsidRPr="007F669D">
        <w:rPr>
          <w:rFonts w:asciiTheme="minorHAnsi" w:hAnsiTheme="minorHAnsi" w:cstheme="majorBidi"/>
          <w:sz w:val="26"/>
          <w:szCs w:val="26"/>
        </w:rPr>
        <w:t xml:space="preserve"> in preparing inception reports, work plans and regular donor progress and impact reports for projects</w:t>
      </w:r>
    </w:p>
    <w:p w14:paraId="7D7E0DBC" w14:textId="54E03D69"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To follow-up, the already identified risks in the area of projects implementation and identification of new ones specially for projects implemented in Area C and East Jerusalem</w:t>
      </w:r>
    </w:p>
    <w:p w14:paraId="2833CD84" w14:textId="6A3EBC0B" w:rsidR="00C70D06" w:rsidRPr="007F669D" w:rsidRDefault="00BD7008"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Assist the</w:t>
      </w:r>
      <w:r w:rsidR="00F222AA">
        <w:rPr>
          <w:rFonts w:asciiTheme="minorHAnsi" w:hAnsiTheme="minorHAnsi" w:cstheme="majorBidi"/>
          <w:sz w:val="26"/>
          <w:szCs w:val="26"/>
        </w:rPr>
        <w:t xml:space="preserve"> </w:t>
      </w:r>
      <w:proofErr w:type="spellStart"/>
      <w:r w:rsidR="00F222AA">
        <w:rPr>
          <w:rFonts w:asciiTheme="minorHAnsi" w:hAnsiTheme="minorHAnsi" w:cstheme="majorBidi"/>
          <w:sz w:val="26"/>
          <w:szCs w:val="26"/>
        </w:rPr>
        <w:t>DoP</w:t>
      </w:r>
      <w:proofErr w:type="spellEnd"/>
      <w:r w:rsidRPr="007F669D">
        <w:rPr>
          <w:rFonts w:asciiTheme="minorHAnsi" w:hAnsiTheme="minorHAnsi" w:cstheme="majorBidi"/>
          <w:sz w:val="26"/>
          <w:szCs w:val="26"/>
        </w:rPr>
        <w:t xml:space="preserve"> in m</w:t>
      </w:r>
      <w:r w:rsidR="00C70D06" w:rsidRPr="007F669D">
        <w:rPr>
          <w:rFonts w:asciiTheme="minorHAnsi" w:hAnsiTheme="minorHAnsi" w:cstheme="majorBidi"/>
          <w:sz w:val="26"/>
          <w:szCs w:val="26"/>
        </w:rPr>
        <w:t>onitor</w:t>
      </w:r>
      <w:r w:rsidRPr="007F669D">
        <w:rPr>
          <w:rFonts w:asciiTheme="minorHAnsi" w:hAnsiTheme="minorHAnsi" w:cstheme="majorBidi"/>
          <w:sz w:val="26"/>
          <w:szCs w:val="26"/>
        </w:rPr>
        <w:t>ing</w:t>
      </w:r>
      <w:r w:rsidR="00C70D06" w:rsidRPr="007F669D">
        <w:rPr>
          <w:rFonts w:asciiTheme="minorHAnsi" w:hAnsiTheme="minorHAnsi" w:cstheme="majorBidi"/>
          <w:sz w:val="26"/>
          <w:szCs w:val="26"/>
        </w:rPr>
        <w:t xml:space="preserve"> the timely submission, accuracy, and completeness of quarterly </w:t>
      </w:r>
      <w:r w:rsidRPr="007F669D">
        <w:rPr>
          <w:rFonts w:asciiTheme="minorHAnsi" w:hAnsiTheme="minorHAnsi" w:cstheme="majorBidi"/>
          <w:sz w:val="26"/>
          <w:szCs w:val="26"/>
        </w:rPr>
        <w:t>narrative</w:t>
      </w:r>
      <w:r w:rsidR="00C70D06" w:rsidRPr="007F669D">
        <w:rPr>
          <w:rFonts w:asciiTheme="minorHAnsi" w:hAnsiTheme="minorHAnsi" w:cstheme="majorBidi"/>
          <w:sz w:val="26"/>
          <w:szCs w:val="26"/>
        </w:rPr>
        <w:t xml:space="preserve"> and financial reports of MAP implementing partners and provide on-going training for partners</w:t>
      </w:r>
      <w:r w:rsidRPr="007F669D">
        <w:rPr>
          <w:rFonts w:asciiTheme="minorHAnsi" w:hAnsiTheme="minorHAnsi" w:cstheme="majorBidi"/>
          <w:sz w:val="26"/>
          <w:szCs w:val="26"/>
        </w:rPr>
        <w:t xml:space="preserve"> on reporting</w:t>
      </w:r>
      <w:r w:rsidR="00C70D06" w:rsidRPr="007F669D">
        <w:rPr>
          <w:rFonts w:asciiTheme="minorHAnsi" w:hAnsiTheme="minorHAnsi" w:cstheme="majorBidi"/>
          <w:sz w:val="26"/>
          <w:szCs w:val="26"/>
        </w:rPr>
        <w:t xml:space="preserve">. </w:t>
      </w:r>
    </w:p>
    <w:p w14:paraId="27F4D790" w14:textId="423FA940" w:rsidR="00C70D06"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 xml:space="preserve">Support the </w:t>
      </w:r>
      <w:proofErr w:type="spellStart"/>
      <w:r w:rsidR="00F222AA">
        <w:rPr>
          <w:rFonts w:asciiTheme="minorHAnsi" w:hAnsiTheme="minorHAnsi" w:cstheme="majorBidi"/>
          <w:sz w:val="26"/>
          <w:szCs w:val="26"/>
        </w:rPr>
        <w:t>DoP</w:t>
      </w:r>
      <w:proofErr w:type="spellEnd"/>
      <w:r w:rsidRPr="007F669D">
        <w:rPr>
          <w:rFonts w:asciiTheme="minorHAnsi" w:hAnsiTheme="minorHAnsi" w:cstheme="majorBidi"/>
          <w:sz w:val="26"/>
          <w:szCs w:val="26"/>
        </w:rPr>
        <w:t xml:space="preserve"> in keeping monitoring sheets updated</w:t>
      </w:r>
    </w:p>
    <w:p w14:paraId="2849973A" w14:textId="76AA4B37" w:rsidR="00FD0ADD" w:rsidRPr="007F669D" w:rsidRDefault="00C70D06" w:rsidP="007F669D">
      <w:pPr>
        <w:pStyle w:val="ListParagraph"/>
        <w:numPr>
          <w:ilvl w:val="0"/>
          <w:numId w:val="13"/>
        </w:numPr>
        <w:spacing w:after="120"/>
        <w:jc w:val="both"/>
        <w:rPr>
          <w:rFonts w:asciiTheme="minorHAnsi" w:hAnsiTheme="minorHAnsi" w:cstheme="majorBidi"/>
          <w:sz w:val="26"/>
          <w:szCs w:val="26"/>
        </w:rPr>
      </w:pPr>
      <w:r w:rsidRPr="007F669D">
        <w:rPr>
          <w:rFonts w:asciiTheme="minorHAnsi" w:hAnsiTheme="minorHAnsi" w:cstheme="majorBidi"/>
          <w:sz w:val="26"/>
          <w:szCs w:val="26"/>
        </w:rPr>
        <w:t xml:space="preserve">Work closely and carry out other duties as requested by </w:t>
      </w:r>
      <w:proofErr w:type="spellStart"/>
      <w:r w:rsidR="00F222AA">
        <w:rPr>
          <w:rFonts w:asciiTheme="minorHAnsi" w:hAnsiTheme="minorHAnsi" w:cstheme="majorBidi"/>
          <w:sz w:val="26"/>
          <w:szCs w:val="26"/>
        </w:rPr>
        <w:t>DoP</w:t>
      </w:r>
      <w:proofErr w:type="spellEnd"/>
      <w:r w:rsidR="00F222AA">
        <w:rPr>
          <w:rFonts w:asciiTheme="minorHAnsi" w:hAnsiTheme="minorHAnsi" w:cstheme="majorBidi"/>
          <w:sz w:val="26"/>
          <w:szCs w:val="26"/>
        </w:rPr>
        <w:t xml:space="preserve"> </w:t>
      </w:r>
      <w:r w:rsidRPr="007F669D">
        <w:rPr>
          <w:rFonts w:asciiTheme="minorHAnsi" w:hAnsiTheme="minorHAnsi" w:cstheme="majorBidi"/>
          <w:sz w:val="26"/>
          <w:szCs w:val="26"/>
        </w:rPr>
        <w:t>within the scope of this position</w:t>
      </w:r>
    </w:p>
    <w:p w14:paraId="3E1C6A20" w14:textId="77777777" w:rsidR="00C70D06" w:rsidRPr="00C70D06" w:rsidRDefault="00C70D06" w:rsidP="00C70D06">
      <w:pPr>
        <w:pStyle w:val="ListParagraph"/>
        <w:spacing w:after="120"/>
        <w:ind w:left="1440"/>
        <w:jc w:val="both"/>
        <w:rPr>
          <w:rFonts w:asciiTheme="minorHAnsi" w:hAnsiTheme="minorHAnsi" w:cstheme="majorBidi"/>
          <w:sz w:val="26"/>
          <w:szCs w:val="26"/>
        </w:rPr>
      </w:pPr>
    </w:p>
    <w:p w14:paraId="2A3B5880" w14:textId="77777777" w:rsidR="00FD0ADD" w:rsidRPr="00C70D06" w:rsidRDefault="00FD0ADD" w:rsidP="00A52F39">
      <w:pPr>
        <w:pStyle w:val="ListParagraph"/>
        <w:widowControl/>
        <w:numPr>
          <w:ilvl w:val="0"/>
          <w:numId w:val="3"/>
        </w:numPr>
        <w:autoSpaceDE/>
        <w:autoSpaceDN/>
        <w:adjustRightInd/>
        <w:spacing w:after="200" w:line="276" w:lineRule="auto"/>
        <w:rPr>
          <w:rFonts w:asciiTheme="minorHAnsi" w:hAnsiTheme="minorHAnsi" w:cstheme="majorBidi"/>
          <w:b/>
          <w:bCs/>
          <w:sz w:val="26"/>
          <w:szCs w:val="26"/>
        </w:rPr>
      </w:pPr>
      <w:r w:rsidRPr="00C70D06">
        <w:rPr>
          <w:rFonts w:asciiTheme="minorHAnsi" w:hAnsiTheme="minorHAnsi" w:cstheme="majorBidi"/>
          <w:b/>
          <w:bCs/>
          <w:sz w:val="26"/>
          <w:szCs w:val="26"/>
        </w:rPr>
        <w:lastRenderedPageBreak/>
        <w:t>Capacity building</w:t>
      </w:r>
    </w:p>
    <w:p w14:paraId="41BEE477" w14:textId="77777777" w:rsidR="00FD0ADD" w:rsidRPr="00FD0ADD" w:rsidRDefault="00FD0ADD" w:rsidP="007F669D">
      <w:pPr>
        <w:pStyle w:val="ListParagraph"/>
        <w:numPr>
          <w:ilvl w:val="0"/>
          <w:numId w:val="14"/>
        </w:numPr>
        <w:spacing w:after="200" w:line="276" w:lineRule="auto"/>
        <w:ind w:left="1134" w:hanging="425"/>
        <w:rPr>
          <w:rFonts w:asciiTheme="minorHAnsi" w:hAnsiTheme="minorHAnsi" w:cstheme="majorBidi"/>
          <w:sz w:val="26"/>
          <w:szCs w:val="26"/>
        </w:rPr>
      </w:pPr>
      <w:r w:rsidRPr="00FD0ADD">
        <w:rPr>
          <w:rFonts w:asciiTheme="minorHAnsi" w:hAnsiTheme="minorHAnsi" w:cstheme="majorBidi"/>
          <w:sz w:val="26"/>
          <w:szCs w:val="26"/>
        </w:rPr>
        <w:t>Contribute to the identification of partners’ capacity development needs</w:t>
      </w:r>
    </w:p>
    <w:p w14:paraId="534F8B63" w14:textId="5E4C50D1" w:rsidR="00FD0ADD" w:rsidRPr="00FD0ADD" w:rsidRDefault="00C70D06" w:rsidP="007F669D">
      <w:pPr>
        <w:pStyle w:val="ListParagraph"/>
        <w:numPr>
          <w:ilvl w:val="0"/>
          <w:numId w:val="14"/>
        </w:numPr>
        <w:spacing w:after="200" w:line="276" w:lineRule="auto"/>
        <w:ind w:left="1134" w:hanging="425"/>
        <w:rPr>
          <w:rFonts w:asciiTheme="minorHAnsi" w:hAnsiTheme="minorHAnsi" w:cstheme="majorBidi"/>
          <w:sz w:val="26"/>
          <w:szCs w:val="26"/>
        </w:rPr>
      </w:pPr>
      <w:r>
        <w:rPr>
          <w:rFonts w:asciiTheme="minorHAnsi" w:hAnsiTheme="minorHAnsi" w:cstheme="majorBidi"/>
          <w:sz w:val="26"/>
          <w:szCs w:val="26"/>
        </w:rPr>
        <w:t>Assist in facilitating</w:t>
      </w:r>
      <w:r w:rsidR="00FD0ADD" w:rsidRPr="00FD0ADD">
        <w:rPr>
          <w:rFonts w:asciiTheme="minorHAnsi" w:hAnsiTheme="minorHAnsi" w:cstheme="majorBidi"/>
          <w:sz w:val="26"/>
          <w:szCs w:val="26"/>
        </w:rPr>
        <w:t xml:space="preserve"> and monitor</w:t>
      </w:r>
      <w:r>
        <w:rPr>
          <w:rFonts w:asciiTheme="minorHAnsi" w:hAnsiTheme="minorHAnsi" w:cstheme="majorBidi"/>
          <w:sz w:val="26"/>
          <w:szCs w:val="26"/>
        </w:rPr>
        <w:t>ing</w:t>
      </w:r>
      <w:r w:rsidR="00FD0ADD" w:rsidRPr="00FD0ADD">
        <w:rPr>
          <w:rFonts w:asciiTheme="minorHAnsi" w:hAnsiTheme="minorHAnsi" w:cstheme="majorBidi"/>
          <w:sz w:val="26"/>
          <w:szCs w:val="26"/>
        </w:rPr>
        <w:t xml:space="preserve"> capacity building activities conducted by external consultants</w:t>
      </w:r>
    </w:p>
    <w:p w14:paraId="67FCA9DE" w14:textId="04AC73F4" w:rsidR="00FD0ADD" w:rsidRDefault="00C70D06" w:rsidP="007F669D">
      <w:pPr>
        <w:pStyle w:val="ListParagraph"/>
        <w:numPr>
          <w:ilvl w:val="0"/>
          <w:numId w:val="14"/>
        </w:numPr>
        <w:spacing w:after="200" w:line="276" w:lineRule="auto"/>
        <w:ind w:left="1134" w:hanging="425"/>
        <w:rPr>
          <w:rFonts w:asciiTheme="minorHAnsi" w:hAnsiTheme="minorHAnsi" w:cstheme="majorBidi"/>
          <w:sz w:val="26"/>
          <w:szCs w:val="26"/>
        </w:rPr>
      </w:pPr>
      <w:r>
        <w:rPr>
          <w:rFonts w:asciiTheme="minorHAnsi" w:hAnsiTheme="minorHAnsi" w:cstheme="majorBidi"/>
          <w:sz w:val="26"/>
          <w:szCs w:val="26"/>
        </w:rPr>
        <w:t>Assist in</w:t>
      </w:r>
      <w:r w:rsidR="00FD0ADD" w:rsidRPr="00FD0ADD">
        <w:rPr>
          <w:rFonts w:asciiTheme="minorHAnsi" w:hAnsiTheme="minorHAnsi" w:cstheme="majorBidi"/>
          <w:sz w:val="26"/>
          <w:szCs w:val="26"/>
        </w:rPr>
        <w:t xml:space="preserve"> the evaluation and documentation of capacity building activities</w:t>
      </w:r>
      <w:r>
        <w:rPr>
          <w:rFonts w:asciiTheme="minorHAnsi" w:hAnsiTheme="minorHAnsi" w:cstheme="majorBidi"/>
          <w:sz w:val="26"/>
          <w:szCs w:val="26"/>
        </w:rPr>
        <w:t xml:space="preserve"> for partners</w:t>
      </w:r>
    </w:p>
    <w:p w14:paraId="66E90E90" w14:textId="717A77C2" w:rsidR="00C70D06" w:rsidRPr="00FD0ADD" w:rsidRDefault="00C70D06" w:rsidP="007F669D">
      <w:pPr>
        <w:pStyle w:val="ListParagraph"/>
        <w:numPr>
          <w:ilvl w:val="0"/>
          <w:numId w:val="14"/>
        </w:numPr>
        <w:spacing w:after="200" w:line="276" w:lineRule="auto"/>
        <w:ind w:left="1134" w:hanging="425"/>
        <w:rPr>
          <w:rFonts w:asciiTheme="minorHAnsi" w:hAnsiTheme="minorHAnsi" w:cstheme="majorBidi"/>
          <w:sz w:val="26"/>
          <w:szCs w:val="26"/>
        </w:rPr>
      </w:pPr>
      <w:r>
        <w:rPr>
          <w:rFonts w:asciiTheme="minorHAnsi" w:hAnsiTheme="minorHAnsi" w:cstheme="majorBidi"/>
          <w:sz w:val="26"/>
          <w:szCs w:val="26"/>
        </w:rPr>
        <w:t>Assist in delivering safeguarding training and core humanitarian standards training for partners</w:t>
      </w:r>
    </w:p>
    <w:p w14:paraId="630DA175" w14:textId="77777777" w:rsidR="00FD0ADD" w:rsidRPr="00FD0ADD" w:rsidRDefault="00FD0ADD" w:rsidP="007F669D">
      <w:pPr>
        <w:pStyle w:val="ListParagraph"/>
        <w:ind w:left="1134" w:hanging="425"/>
        <w:rPr>
          <w:rFonts w:asciiTheme="minorHAnsi" w:hAnsiTheme="minorHAnsi" w:cstheme="majorBidi"/>
          <w:sz w:val="26"/>
          <w:szCs w:val="26"/>
        </w:rPr>
      </w:pPr>
    </w:p>
    <w:p w14:paraId="1CF7F05B" w14:textId="77777777" w:rsidR="00FD0ADD" w:rsidRPr="00FD0ADD" w:rsidRDefault="00FD0ADD" w:rsidP="00FD0ADD">
      <w:pPr>
        <w:pStyle w:val="ListParagraph"/>
        <w:ind w:left="0"/>
        <w:rPr>
          <w:rFonts w:asciiTheme="minorHAnsi" w:hAnsiTheme="minorHAnsi" w:cstheme="majorBidi"/>
          <w:sz w:val="26"/>
          <w:szCs w:val="26"/>
        </w:rPr>
      </w:pPr>
      <w:r w:rsidRPr="00FD0ADD">
        <w:rPr>
          <w:rFonts w:asciiTheme="minorHAnsi" w:hAnsiTheme="minorHAnsi" w:cstheme="majorBidi"/>
          <w:sz w:val="26"/>
          <w:szCs w:val="26"/>
        </w:rPr>
        <w:t>Other responsibilities:</w:t>
      </w:r>
    </w:p>
    <w:p w14:paraId="6ECC8748" w14:textId="77777777" w:rsidR="00FD0ADD" w:rsidRPr="007F669D" w:rsidRDefault="00FD0ADD" w:rsidP="007F669D">
      <w:pPr>
        <w:pStyle w:val="ListParagraph"/>
        <w:numPr>
          <w:ilvl w:val="0"/>
          <w:numId w:val="15"/>
        </w:numPr>
        <w:spacing w:after="200" w:line="276" w:lineRule="auto"/>
        <w:ind w:left="1134" w:hanging="425"/>
        <w:rPr>
          <w:rFonts w:asciiTheme="minorHAnsi" w:hAnsiTheme="minorHAnsi" w:cstheme="majorBidi"/>
          <w:sz w:val="26"/>
          <w:szCs w:val="26"/>
        </w:rPr>
      </w:pPr>
      <w:r w:rsidRPr="007F669D">
        <w:rPr>
          <w:rFonts w:asciiTheme="minorHAnsi" w:hAnsiTheme="minorHAnsi" w:cstheme="majorBidi"/>
          <w:sz w:val="26"/>
          <w:szCs w:val="26"/>
        </w:rPr>
        <w:t>Support MAP’s Fundraising and Communication teams with producing case studies and other information materials illustrating MAP’s work</w:t>
      </w:r>
    </w:p>
    <w:p w14:paraId="376EC626" w14:textId="05906F8F" w:rsidR="00FD0ADD" w:rsidRDefault="00FD0ADD" w:rsidP="007F669D">
      <w:pPr>
        <w:pStyle w:val="ListParagraph"/>
        <w:numPr>
          <w:ilvl w:val="0"/>
          <w:numId w:val="15"/>
        </w:numPr>
        <w:spacing w:after="200" w:line="276" w:lineRule="auto"/>
        <w:ind w:left="1134" w:hanging="425"/>
        <w:rPr>
          <w:rFonts w:asciiTheme="minorHAnsi" w:hAnsiTheme="minorHAnsi" w:cstheme="majorBidi"/>
          <w:sz w:val="26"/>
          <w:szCs w:val="26"/>
        </w:rPr>
      </w:pPr>
      <w:r w:rsidRPr="007F669D">
        <w:rPr>
          <w:rFonts w:asciiTheme="minorHAnsi" w:hAnsiTheme="minorHAnsi" w:cstheme="majorBidi"/>
          <w:sz w:val="26"/>
          <w:szCs w:val="26"/>
        </w:rPr>
        <w:t>Support and facilitate visits by MAP’s HO staff, management, trustees, patrons and donors</w:t>
      </w:r>
    </w:p>
    <w:p w14:paraId="11146584" w14:textId="456FBAF6" w:rsidR="001C5DEF" w:rsidRPr="0053509E" w:rsidRDefault="001C5DEF" w:rsidP="007F669D">
      <w:pPr>
        <w:pStyle w:val="ListParagraph"/>
        <w:numPr>
          <w:ilvl w:val="0"/>
          <w:numId w:val="15"/>
        </w:numPr>
        <w:spacing w:after="200" w:line="276" w:lineRule="auto"/>
        <w:ind w:left="1134" w:hanging="425"/>
        <w:rPr>
          <w:rFonts w:asciiTheme="minorHAnsi" w:hAnsiTheme="minorHAnsi" w:cstheme="majorBidi"/>
          <w:sz w:val="26"/>
          <w:szCs w:val="26"/>
        </w:rPr>
      </w:pPr>
      <w:r w:rsidRPr="0053509E">
        <w:rPr>
          <w:rFonts w:asciiTheme="minorHAnsi" w:hAnsiTheme="minorHAnsi" w:cstheme="majorBidi"/>
          <w:sz w:val="26"/>
          <w:szCs w:val="26"/>
        </w:rPr>
        <w:t>Support and facilitate technical missions</w:t>
      </w:r>
    </w:p>
    <w:p w14:paraId="2FB47659" w14:textId="1430E9B2" w:rsidR="00FD0ADD" w:rsidRPr="007F669D" w:rsidRDefault="00C70D06" w:rsidP="007F669D">
      <w:pPr>
        <w:pStyle w:val="ListParagraph"/>
        <w:numPr>
          <w:ilvl w:val="0"/>
          <w:numId w:val="15"/>
        </w:numPr>
        <w:spacing w:after="200" w:line="276" w:lineRule="auto"/>
        <w:ind w:left="1134" w:hanging="425"/>
        <w:rPr>
          <w:rFonts w:asciiTheme="minorHAnsi" w:hAnsiTheme="minorHAnsi" w:cstheme="majorBidi"/>
          <w:sz w:val="26"/>
          <w:szCs w:val="26"/>
        </w:rPr>
      </w:pPr>
      <w:r w:rsidRPr="007F669D">
        <w:rPr>
          <w:rFonts w:asciiTheme="minorHAnsi" w:hAnsiTheme="minorHAnsi" w:cstheme="majorBidi"/>
          <w:sz w:val="26"/>
          <w:szCs w:val="26"/>
        </w:rPr>
        <w:t xml:space="preserve">Attend </w:t>
      </w:r>
      <w:r w:rsidR="00FD0ADD" w:rsidRPr="007F669D">
        <w:rPr>
          <w:rFonts w:asciiTheme="minorHAnsi" w:hAnsiTheme="minorHAnsi" w:cstheme="majorBidi"/>
          <w:sz w:val="26"/>
          <w:szCs w:val="26"/>
        </w:rPr>
        <w:t>interagency coordination meetings and forums as agreed with DoP</w:t>
      </w:r>
    </w:p>
    <w:p w14:paraId="202FA26A" w14:textId="54D8CE3E" w:rsidR="00C26242" w:rsidRPr="007F669D" w:rsidRDefault="00FD0ADD" w:rsidP="007F669D">
      <w:pPr>
        <w:pStyle w:val="ListParagraph"/>
        <w:numPr>
          <w:ilvl w:val="0"/>
          <w:numId w:val="15"/>
        </w:numPr>
        <w:spacing w:after="200" w:line="276" w:lineRule="auto"/>
        <w:ind w:left="1134" w:hanging="425"/>
        <w:rPr>
          <w:rFonts w:asciiTheme="minorHAnsi" w:hAnsiTheme="minorHAnsi" w:cstheme="majorBidi"/>
          <w:sz w:val="26"/>
          <w:szCs w:val="26"/>
        </w:rPr>
      </w:pPr>
      <w:r w:rsidRPr="007F669D">
        <w:rPr>
          <w:rFonts w:asciiTheme="minorHAnsi" w:hAnsiTheme="minorHAnsi" w:cstheme="majorBidi"/>
          <w:sz w:val="26"/>
          <w:szCs w:val="26"/>
        </w:rPr>
        <w:t xml:space="preserve">Contribute to the formulation of strategic and operational plans for the </w:t>
      </w:r>
      <w:r w:rsidR="00C70D06" w:rsidRPr="007F669D">
        <w:rPr>
          <w:rFonts w:asciiTheme="minorHAnsi" w:hAnsiTheme="minorHAnsi" w:cstheme="majorBidi"/>
          <w:sz w:val="26"/>
          <w:szCs w:val="26"/>
        </w:rPr>
        <w:t>West Bank</w:t>
      </w:r>
      <w:r w:rsidRPr="007F669D">
        <w:rPr>
          <w:rFonts w:asciiTheme="minorHAnsi" w:hAnsiTheme="minorHAnsi" w:cstheme="majorBidi"/>
          <w:sz w:val="26"/>
          <w:szCs w:val="26"/>
        </w:rPr>
        <w:t xml:space="preserve"> programme</w:t>
      </w:r>
    </w:p>
    <w:p w14:paraId="261C6100" w14:textId="2C4B5DBF" w:rsidR="00BD7008" w:rsidRPr="000F3320" w:rsidRDefault="00B83321" w:rsidP="00BD7008">
      <w:pPr>
        <w:tabs>
          <w:tab w:val="num" w:pos="1843"/>
        </w:tabs>
        <w:jc w:val="both"/>
        <w:rPr>
          <w:rFonts w:asciiTheme="minorHAnsi" w:hAnsiTheme="minorHAnsi" w:cs="Arial"/>
          <w:b/>
          <w:bCs/>
          <w:iCs/>
          <w:sz w:val="28"/>
          <w:szCs w:val="28"/>
          <w:lang w:eastAsia="en-US"/>
        </w:rPr>
      </w:pPr>
      <w:r>
        <w:rPr>
          <w:rFonts w:asciiTheme="minorHAnsi" w:hAnsiTheme="minorHAnsi" w:cs="Arial"/>
          <w:b/>
          <w:bCs/>
          <w:iCs/>
          <w:sz w:val="28"/>
          <w:szCs w:val="28"/>
          <w:lang w:eastAsia="en-US"/>
        </w:rPr>
        <w:t>2.</w:t>
      </w:r>
      <w:r w:rsidRPr="000F3320">
        <w:rPr>
          <w:rFonts w:asciiTheme="minorHAnsi" w:hAnsiTheme="minorHAnsi" w:cs="Arial"/>
          <w:b/>
          <w:bCs/>
          <w:iCs/>
          <w:sz w:val="28"/>
          <w:szCs w:val="28"/>
          <w:lang w:eastAsia="en-US"/>
        </w:rPr>
        <w:t xml:space="preserve"> General</w:t>
      </w:r>
      <w:r w:rsidR="00BD7008" w:rsidRPr="000F3320">
        <w:rPr>
          <w:rFonts w:asciiTheme="minorHAnsi" w:hAnsiTheme="minorHAnsi" w:cs="Arial"/>
          <w:b/>
          <w:bCs/>
          <w:iCs/>
          <w:sz w:val="28"/>
          <w:szCs w:val="28"/>
          <w:lang w:eastAsia="en-US"/>
        </w:rPr>
        <w:t xml:space="preserve"> Responsibilities </w:t>
      </w:r>
    </w:p>
    <w:p w14:paraId="29C211AC"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Support the mission, ethos and values of MAP.</w:t>
      </w:r>
    </w:p>
    <w:p w14:paraId="152CB0B4"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Carry out other associated duties as may arise in line with the broad remit of the position.</w:t>
      </w:r>
    </w:p>
    <w:p w14:paraId="6E83AC39"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Support and promote diversity and equality of opportunity in the workplace.</w:t>
      </w:r>
    </w:p>
    <w:p w14:paraId="4C7307CF"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Work collaboratively with others in all aspects of our work.</w:t>
      </w:r>
    </w:p>
    <w:p w14:paraId="73FF68D6"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Represent and be an ambassador for MAP.</w:t>
      </w:r>
    </w:p>
    <w:p w14:paraId="2865D560"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Be flexible and carry out other associated duties as may arise, develop or be assigned in line with the broad remit of the position.</w:t>
      </w:r>
    </w:p>
    <w:p w14:paraId="65B7929F"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Maintain and improve competencies through continuous professional development.</w:t>
      </w:r>
    </w:p>
    <w:p w14:paraId="4E80DA4B"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Abide by organizational policies, codes of conduct and practices.</w:t>
      </w:r>
    </w:p>
    <w:p w14:paraId="404344BD" w14:textId="77777777" w:rsidR="00BD7008" w:rsidRPr="007F669D" w:rsidRDefault="00BD7008" w:rsidP="007F669D">
      <w:pPr>
        <w:pStyle w:val="ListParagraph"/>
        <w:numPr>
          <w:ilvl w:val="0"/>
          <w:numId w:val="16"/>
        </w:numPr>
        <w:ind w:left="1134" w:hanging="425"/>
        <w:jc w:val="both"/>
        <w:rPr>
          <w:rFonts w:asciiTheme="minorHAnsi" w:hAnsiTheme="minorHAnsi" w:cstheme="minorHAnsi"/>
          <w:bCs/>
          <w:sz w:val="26"/>
          <w:szCs w:val="26"/>
        </w:rPr>
      </w:pPr>
      <w:r w:rsidRPr="007F669D">
        <w:rPr>
          <w:rFonts w:asciiTheme="minorHAnsi" w:hAnsiTheme="minorHAnsi" w:cstheme="minorHAnsi"/>
          <w:bCs/>
          <w:sz w:val="26"/>
          <w:szCs w:val="26"/>
        </w:rPr>
        <w:t xml:space="preserve">Treat with confidentiality any personal, private or sensitive information about individual organisations and or clients or staff and MAP data. </w:t>
      </w:r>
    </w:p>
    <w:p w14:paraId="4B69460D" w14:textId="5B1AA5F5" w:rsidR="00F56751" w:rsidRPr="00DB0846" w:rsidRDefault="00F56751" w:rsidP="00F56751">
      <w:pPr>
        <w:pStyle w:val="ListParagraph"/>
        <w:ind w:left="0"/>
        <w:jc w:val="both"/>
        <w:rPr>
          <w:rFonts w:asciiTheme="minorHAnsi" w:hAnsiTheme="minorHAnsi" w:cstheme="majorBidi"/>
          <w:sz w:val="26"/>
          <w:szCs w:val="26"/>
          <w:lang w:val="en-GB" w:eastAsia="en-GB"/>
        </w:rPr>
      </w:pPr>
    </w:p>
    <w:p w14:paraId="4890EA82" w14:textId="30FF4420" w:rsidR="00F56751" w:rsidRPr="00DB0846" w:rsidRDefault="00F56751" w:rsidP="00F56751">
      <w:pPr>
        <w:pStyle w:val="ListParagraph"/>
        <w:ind w:left="0"/>
        <w:jc w:val="both"/>
        <w:outlineLvl w:val="0"/>
        <w:rPr>
          <w:rFonts w:asciiTheme="minorHAnsi" w:hAnsiTheme="minorHAnsi" w:cstheme="majorBidi"/>
          <w:b/>
          <w:sz w:val="32"/>
          <w:szCs w:val="32"/>
          <w:lang w:val="en-GB" w:eastAsia="en-GB"/>
        </w:rPr>
      </w:pPr>
      <w:r w:rsidRPr="00DB0846">
        <w:rPr>
          <w:rFonts w:asciiTheme="minorHAnsi" w:hAnsiTheme="minorHAnsi" w:cstheme="majorBidi"/>
          <w:b/>
          <w:sz w:val="32"/>
          <w:szCs w:val="32"/>
          <w:lang w:val="en-GB" w:eastAsia="en-GB"/>
        </w:rPr>
        <w:t>PERSON SPECIFICATION</w:t>
      </w:r>
    </w:p>
    <w:p w14:paraId="5764B08A" w14:textId="77777777" w:rsidR="00BD7008" w:rsidRPr="00533BAF" w:rsidRDefault="00BD7008" w:rsidP="00BD7008">
      <w:pPr>
        <w:pStyle w:val="Heading1"/>
        <w:rPr>
          <w:rFonts w:asciiTheme="minorHAnsi" w:hAnsiTheme="minorHAnsi" w:cs="Arial"/>
          <w:i/>
          <w:iCs/>
          <w:sz w:val="28"/>
          <w:szCs w:val="28"/>
        </w:rPr>
      </w:pPr>
      <w:r w:rsidRPr="00533BAF">
        <w:rPr>
          <w:rFonts w:asciiTheme="minorHAnsi" w:hAnsiTheme="minorHAnsi" w:cs="Arial"/>
          <w:i/>
          <w:iCs/>
          <w:sz w:val="28"/>
          <w:szCs w:val="28"/>
        </w:rPr>
        <w:t>Experience</w:t>
      </w:r>
    </w:p>
    <w:p w14:paraId="1C40272C" w14:textId="77777777" w:rsidR="007F669D" w:rsidRDefault="00BD7008" w:rsidP="007F669D">
      <w:pPr>
        <w:pStyle w:val="ListParagraph"/>
        <w:numPr>
          <w:ilvl w:val="0"/>
          <w:numId w:val="2"/>
        </w:numPr>
        <w:tabs>
          <w:tab w:val="clear" w:pos="720"/>
          <w:tab w:val="num" w:pos="1418"/>
        </w:tabs>
        <w:spacing w:after="34"/>
        <w:ind w:hanging="11"/>
        <w:contextualSpacing w:val="0"/>
        <w:rPr>
          <w:rFonts w:ascii="Calibri" w:hAnsi="Calibri" w:cs="Calibri"/>
          <w:color w:val="000000"/>
          <w:sz w:val="26"/>
          <w:szCs w:val="26"/>
        </w:rPr>
      </w:pPr>
      <w:r w:rsidRPr="00B83321">
        <w:rPr>
          <w:rFonts w:asciiTheme="minorHAnsi" w:hAnsiTheme="minorHAnsi"/>
          <w:sz w:val="26"/>
          <w:szCs w:val="26"/>
        </w:rPr>
        <w:t xml:space="preserve">At least 4 years’ work experience </w:t>
      </w:r>
      <w:r w:rsidRPr="00B83321">
        <w:rPr>
          <w:rFonts w:ascii="Calibri" w:hAnsi="Calibri" w:cs="Calibri"/>
          <w:color w:val="000000"/>
          <w:sz w:val="26"/>
          <w:szCs w:val="26"/>
        </w:rPr>
        <w:t>in development and humanitarian aid</w:t>
      </w:r>
      <w:r w:rsidR="00B83321">
        <w:rPr>
          <w:rFonts w:ascii="Calibri" w:hAnsi="Calibri" w:cs="Calibri"/>
          <w:color w:val="000000"/>
          <w:sz w:val="26"/>
          <w:szCs w:val="26"/>
        </w:rPr>
        <w:t>.</w:t>
      </w:r>
    </w:p>
    <w:p w14:paraId="62E3EA64" w14:textId="757B74E3" w:rsidR="00BD7008" w:rsidRPr="007F669D" w:rsidRDefault="00BD7008" w:rsidP="007F669D">
      <w:pPr>
        <w:pStyle w:val="ListParagraph"/>
        <w:numPr>
          <w:ilvl w:val="0"/>
          <w:numId w:val="2"/>
        </w:numPr>
        <w:tabs>
          <w:tab w:val="clear" w:pos="720"/>
          <w:tab w:val="num" w:pos="1418"/>
        </w:tabs>
        <w:spacing w:after="34"/>
        <w:ind w:left="1418" w:hanging="709"/>
        <w:contextualSpacing w:val="0"/>
        <w:rPr>
          <w:rFonts w:ascii="Calibri" w:hAnsi="Calibri" w:cs="Calibri"/>
          <w:color w:val="000000"/>
          <w:sz w:val="26"/>
          <w:szCs w:val="26"/>
        </w:rPr>
      </w:pPr>
      <w:r w:rsidRPr="007F669D">
        <w:rPr>
          <w:rFonts w:asciiTheme="minorHAnsi" w:hAnsiTheme="minorHAnsi"/>
          <w:sz w:val="26"/>
          <w:szCs w:val="26"/>
        </w:rPr>
        <w:t xml:space="preserve">Experience of project </w:t>
      </w:r>
      <w:r w:rsidR="00B83321" w:rsidRPr="007F669D">
        <w:rPr>
          <w:rFonts w:asciiTheme="minorHAnsi" w:hAnsiTheme="minorHAnsi"/>
          <w:sz w:val="26"/>
          <w:szCs w:val="26"/>
        </w:rPr>
        <w:t xml:space="preserve">cycle </w:t>
      </w:r>
      <w:r w:rsidRPr="007F669D">
        <w:rPr>
          <w:rFonts w:asciiTheme="minorHAnsi" w:hAnsiTheme="minorHAnsi"/>
          <w:sz w:val="26"/>
          <w:szCs w:val="26"/>
        </w:rPr>
        <w:t xml:space="preserve">management including project design, planning, </w:t>
      </w:r>
      <w:r w:rsidR="007F669D" w:rsidRPr="007F669D">
        <w:rPr>
          <w:rFonts w:asciiTheme="minorHAnsi" w:hAnsiTheme="minorHAnsi"/>
          <w:sz w:val="26"/>
          <w:szCs w:val="26"/>
        </w:rPr>
        <w:t xml:space="preserve"> </w:t>
      </w:r>
      <w:r w:rsidRPr="007F669D">
        <w:rPr>
          <w:rFonts w:asciiTheme="minorHAnsi" w:hAnsiTheme="minorHAnsi"/>
          <w:sz w:val="26"/>
          <w:szCs w:val="26"/>
        </w:rPr>
        <w:t xml:space="preserve">monitoring and </w:t>
      </w:r>
      <w:r w:rsidRPr="007F669D">
        <w:rPr>
          <w:rFonts w:ascii="Calibri" w:hAnsi="Calibri" w:cs="Calibri"/>
          <w:color w:val="000000"/>
          <w:sz w:val="26"/>
          <w:szCs w:val="26"/>
        </w:rPr>
        <w:t xml:space="preserve">evaluation and reporting. </w:t>
      </w:r>
    </w:p>
    <w:p w14:paraId="5CA3F2C4" w14:textId="77777777" w:rsidR="00BD7008" w:rsidRPr="00DB11D6" w:rsidRDefault="00BD7008" w:rsidP="007F669D">
      <w:pPr>
        <w:pStyle w:val="ListParagraph"/>
        <w:numPr>
          <w:ilvl w:val="0"/>
          <w:numId w:val="2"/>
        </w:numPr>
        <w:tabs>
          <w:tab w:val="clear" w:pos="720"/>
          <w:tab w:val="num" w:pos="1418"/>
        </w:tabs>
        <w:ind w:left="1418" w:hanging="709"/>
        <w:contextualSpacing w:val="0"/>
        <w:rPr>
          <w:rFonts w:asciiTheme="minorHAnsi" w:hAnsiTheme="minorHAnsi"/>
          <w:sz w:val="26"/>
          <w:szCs w:val="26"/>
        </w:rPr>
      </w:pPr>
      <w:r>
        <w:rPr>
          <w:rFonts w:ascii="Calibri" w:hAnsi="Calibri" w:cs="Calibri"/>
          <w:color w:val="000000"/>
          <w:sz w:val="26"/>
          <w:szCs w:val="26"/>
        </w:rPr>
        <w:lastRenderedPageBreak/>
        <w:t xml:space="preserve">Experience in INGOs, </w:t>
      </w:r>
      <w:r>
        <w:rPr>
          <w:rFonts w:asciiTheme="minorHAnsi" w:hAnsiTheme="minorHAnsi"/>
          <w:sz w:val="26"/>
          <w:szCs w:val="26"/>
        </w:rPr>
        <w:t>and</w:t>
      </w:r>
      <w:r w:rsidRPr="00DB11D6">
        <w:rPr>
          <w:rFonts w:asciiTheme="minorHAnsi" w:hAnsiTheme="minorHAnsi"/>
          <w:sz w:val="26"/>
          <w:szCs w:val="26"/>
        </w:rPr>
        <w:t xml:space="preserve"> working with volunteers and/o</w:t>
      </w:r>
      <w:r>
        <w:rPr>
          <w:rFonts w:asciiTheme="minorHAnsi" w:hAnsiTheme="minorHAnsi"/>
          <w:sz w:val="26"/>
          <w:szCs w:val="26"/>
        </w:rPr>
        <w:t>r foreign delegations, i</w:t>
      </w:r>
      <w:r w:rsidRPr="00DB11D6">
        <w:rPr>
          <w:rFonts w:asciiTheme="minorHAnsi" w:hAnsiTheme="minorHAnsi"/>
          <w:sz w:val="26"/>
          <w:szCs w:val="26"/>
        </w:rPr>
        <w:t>s desirable</w:t>
      </w:r>
      <w:r>
        <w:rPr>
          <w:rFonts w:asciiTheme="minorHAnsi" w:hAnsiTheme="minorHAnsi"/>
          <w:sz w:val="26"/>
          <w:szCs w:val="26"/>
        </w:rPr>
        <w:t>.</w:t>
      </w:r>
    </w:p>
    <w:p w14:paraId="18A52D63" w14:textId="77777777" w:rsidR="00BD7008" w:rsidRDefault="00BD7008" w:rsidP="007F669D">
      <w:pPr>
        <w:pStyle w:val="ListParagraph"/>
        <w:numPr>
          <w:ilvl w:val="0"/>
          <w:numId w:val="2"/>
        </w:numPr>
        <w:tabs>
          <w:tab w:val="clear" w:pos="720"/>
          <w:tab w:val="num" w:pos="1418"/>
        </w:tabs>
        <w:ind w:hanging="11"/>
        <w:contextualSpacing w:val="0"/>
        <w:jc w:val="both"/>
        <w:rPr>
          <w:rFonts w:ascii="Calibri" w:hAnsi="Calibri" w:cs="Calibri"/>
          <w:color w:val="000000"/>
          <w:sz w:val="26"/>
          <w:szCs w:val="26"/>
        </w:rPr>
      </w:pPr>
      <w:r w:rsidRPr="00C816DB">
        <w:rPr>
          <w:rFonts w:ascii="Calibri" w:hAnsi="Calibri" w:cs="Calibri"/>
          <w:color w:val="000000"/>
          <w:sz w:val="26"/>
          <w:szCs w:val="26"/>
        </w:rPr>
        <w:t>Capacity Building experience for partner NGOs</w:t>
      </w:r>
      <w:r>
        <w:rPr>
          <w:rFonts w:ascii="Calibri" w:hAnsi="Calibri" w:cs="Calibri"/>
          <w:color w:val="000000"/>
          <w:sz w:val="26"/>
          <w:szCs w:val="26"/>
        </w:rPr>
        <w:t>, is desirable.</w:t>
      </w:r>
    </w:p>
    <w:p w14:paraId="458073DE" w14:textId="77777777" w:rsidR="00B83321" w:rsidRPr="00B83321" w:rsidRDefault="00BD7008" w:rsidP="007F669D">
      <w:pPr>
        <w:pStyle w:val="ListParagraph"/>
        <w:numPr>
          <w:ilvl w:val="0"/>
          <w:numId w:val="8"/>
        </w:numPr>
        <w:tabs>
          <w:tab w:val="num" w:pos="1418"/>
        </w:tabs>
        <w:ind w:hanging="11"/>
        <w:rPr>
          <w:rFonts w:asciiTheme="minorHAnsi" w:hAnsiTheme="minorHAnsi" w:cs="Arial"/>
          <w:color w:val="000000"/>
          <w:sz w:val="26"/>
          <w:szCs w:val="26"/>
        </w:rPr>
      </w:pPr>
      <w:r w:rsidRPr="00754046">
        <w:rPr>
          <w:rFonts w:ascii="Calibri" w:hAnsi="Calibri" w:cs="Calibri"/>
          <w:color w:val="000000"/>
          <w:sz w:val="26"/>
          <w:szCs w:val="26"/>
        </w:rPr>
        <w:t xml:space="preserve">Health related project management experience, is </w:t>
      </w:r>
      <w:r w:rsidR="00B83321">
        <w:rPr>
          <w:rFonts w:ascii="Calibri" w:hAnsi="Calibri" w:cs="Calibri"/>
          <w:color w:val="000000"/>
          <w:sz w:val="26"/>
          <w:szCs w:val="26"/>
        </w:rPr>
        <w:t>desirable</w:t>
      </w:r>
    </w:p>
    <w:p w14:paraId="787EF718" w14:textId="77777777" w:rsidR="00BD7008" w:rsidRDefault="00BD7008" w:rsidP="00BD7008">
      <w:pPr>
        <w:ind w:left="360"/>
        <w:rPr>
          <w:rFonts w:ascii="Arial" w:hAnsi="Arial" w:cs="Arial"/>
          <w:sz w:val="22"/>
          <w:szCs w:val="22"/>
        </w:rPr>
      </w:pPr>
    </w:p>
    <w:p w14:paraId="39DA3C9E" w14:textId="77777777" w:rsidR="00BD7008" w:rsidRPr="008D14F9" w:rsidRDefault="00BD7008" w:rsidP="00BD7008">
      <w:pPr>
        <w:pStyle w:val="Heading1"/>
        <w:rPr>
          <w:rFonts w:asciiTheme="minorHAnsi" w:hAnsiTheme="minorHAnsi" w:cs="Arial"/>
          <w:i/>
          <w:iCs/>
          <w:sz w:val="26"/>
          <w:szCs w:val="26"/>
        </w:rPr>
      </w:pPr>
      <w:r w:rsidRPr="008D14F9">
        <w:rPr>
          <w:rFonts w:asciiTheme="minorHAnsi" w:hAnsiTheme="minorHAnsi" w:cs="Arial"/>
          <w:i/>
          <w:iCs/>
          <w:sz w:val="26"/>
          <w:szCs w:val="26"/>
        </w:rPr>
        <w:t>Skills and abilities</w:t>
      </w:r>
    </w:p>
    <w:p w14:paraId="0D2D464F" w14:textId="6FBA8E11" w:rsidR="00B83321" w:rsidRPr="00DB11D6" w:rsidRDefault="00B83321" w:rsidP="007F669D">
      <w:pPr>
        <w:pStyle w:val="ListParagraph"/>
        <w:numPr>
          <w:ilvl w:val="0"/>
          <w:numId w:val="8"/>
        </w:numPr>
        <w:ind w:left="1418" w:hanging="709"/>
        <w:contextualSpacing w:val="0"/>
        <w:rPr>
          <w:rFonts w:asciiTheme="minorHAnsi" w:hAnsiTheme="minorHAnsi"/>
          <w:sz w:val="26"/>
          <w:szCs w:val="26"/>
        </w:rPr>
      </w:pPr>
      <w:r w:rsidRPr="00DB11D6">
        <w:rPr>
          <w:rFonts w:asciiTheme="minorHAnsi" w:hAnsiTheme="minorHAnsi"/>
          <w:sz w:val="26"/>
          <w:szCs w:val="26"/>
        </w:rPr>
        <w:t>Fami</w:t>
      </w:r>
      <w:r>
        <w:rPr>
          <w:rFonts w:asciiTheme="minorHAnsi" w:hAnsiTheme="minorHAnsi"/>
          <w:sz w:val="26"/>
          <w:szCs w:val="26"/>
        </w:rPr>
        <w:t>liarity with granting mechanisms and the work of INGOs</w:t>
      </w:r>
    </w:p>
    <w:p w14:paraId="1CEEFC13" w14:textId="48BE9F1A" w:rsidR="00B83321" w:rsidRDefault="00B83321" w:rsidP="007F669D">
      <w:pPr>
        <w:pStyle w:val="ListParagraph"/>
        <w:numPr>
          <w:ilvl w:val="0"/>
          <w:numId w:val="8"/>
        </w:numPr>
        <w:ind w:left="1418" w:hanging="709"/>
        <w:contextualSpacing w:val="0"/>
        <w:rPr>
          <w:rFonts w:asciiTheme="minorHAnsi" w:hAnsiTheme="minorHAnsi"/>
          <w:sz w:val="26"/>
          <w:szCs w:val="26"/>
        </w:rPr>
      </w:pPr>
      <w:r>
        <w:rPr>
          <w:rFonts w:asciiTheme="minorHAnsi" w:hAnsiTheme="minorHAnsi"/>
          <w:sz w:val="26"/>
          <w:szCs w:val="26"/>
        </w:rPr>
        <w:t>Excellent</w:t>
      </w:r>
      <w:r w:rsidRPr="00DB11D6">
        <w:rPr>
          <w:rFonts w:asciiTheme="minorHAnsi" w:hAnsiTheme="minorHAnsi"/>
          <w:sz w:val="26"/>
          <w:szCs w:val="26"/>
        </w:rPr>
        <w:t xml:space="preserve"> project management skills including drafting proposals, reports, conducting monitoring, an</w:t>
      </w:r>
      <w:r>
        <w:rPr>
          <w:rFonts w:asciiTheme="minorHAnsi" w:hAnsiTheme="minorHAnsi"/>
          <w:sz w:val="26"/>
          <w:szCs w:val="26"/>
        </w:rPr>
        <w:t>d evaluation of health projects</w:t>
      </w:r>
    </w:p>
    <w:p w14:paraId="32981884" w14:textId="473EEC40" w:rsidR="00B83321" w:rsidRPr="00DB11D6" w:rsidRDefault="00B83321" w:rsidP="007F669D">
      <w:pPr>
        <w:pStyle w:val="ListParagraph"/>
        <w:numPr>
          <w:ilvl w:val="0"/>
          <w:numId w:val="8"/>
        </w:numPr>
        <w:ind w:left="1418" w:hanging="709"/>
        <w:contextualSpacing w:val="0"/>
        <w:rPr>
          <w:rFonts w:asciiTheme="minorHAnsi" w:hAnsiTheme="minorHAnsi"/>
          <w:sz w:val="26"/>
          <w:szCs w:val="26"/>
        </w:rPr>
      </w:pPr>
      <w:r>
        <w:rPr>
          <w:rFonts w:asciiTheme="minorHAnsi" w:hAnsiTheme="minorHAnsi"/>
          <w:sz w:val="26"/>
          <w:szCs w:val="26"/>
        </w:rPr>
        <w:t>Good understanding of budgets and monitoring of expenditures and reviewing of financial reports of partners</w:t>
      </w:r>
    </w:p>
    <w:p w14:paraId="6B8F2385" w14:textId="33F5F86C" w:rsidR="00B83321" w:rsidRPr="00DB11D6" w:rsidRDefault="00B83321" w:rsidP="007F669D">
      <w:pPr>
        <w:pStyle w:val="ListParagraph"/>
        <w:numPr>
          <w:ilvl w:val="0"/>
          <w:numId w:val="8"/>
        </w:numPr>
        <w:ind w:left="1418" w:hanging="709"/>
        <w:contextualSpacing w:val="0"/>
        <w:rPr>
          <w:rFonts w:asciiTheme="minorHAnsi" w:hAnsiTheme="minorHAnsi"/>
          <w:sz w:val="26"/>
          <w:szCs w:val="26"/>
        </w:rPr>
      </w:pPr>
      <w:r w:rsidRPr="00DB11D6">
        <w:rPr>
          <w:rFonts w:asciiTheme="minorHAnsi" w:hAnsiTheme="minorHAnsi"/>
          <w:sz w:val="26"/>
          <w:szCs w:val="26"/>
        </w:rPr>
        <w:t>Good interpersonal, communication and networking skills and the ability to work successfully with multiple</w:t>
      </w:r>
      <w:r>
        <w:rPr>
          <w:rFonts w:asciiTheme="minorHAnsi" w:hAnsiTheme="minorHAnsi"/>
          <w:sz w:val="26"/>
          <w:szCs w:val="26"/>
        </w:rPr>
        <w:t xml:space="preserve"> external and internal partners</w:t>
      </w:r>
    </w:p>
    <w:p w14:paraId="42CFD026" w14:textId="0DA231AF" w:rsidR="00BD7008" w:rsidRPr="005A2E54" w:rsidRDefault="00BD7008" w:rsidP="007F669D">
      <w:pPr>
        <w:pStyle w:val="ListParagraph"/>
        <w:numPr>
          <w:ilvl w:val="0"/>
          <w:numId w:val="8"/>
        </w:numP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Good written and verbal communication sk</w:t>
      </w:r>
      <w:r w:rsidR="00B83321">
        <w:rPr>
          <w:rFonts w:asciiTheme="minorHAnsi" w:hAnsiTheme="minorHAnsi" w:cs="Arial"/>
          <w:color w:val="000000"/>
          <w:sz w:val="26"/>
          <w:szCs w:val="26"/>
        </w:rPr>
        <w:t>ills in both English and Arabic</w:t>
      </w:r>
    </w:p>
    <w:p w14:paraId="3971229D" w14:textId="29A49D6D" w:rsidR="00BD7008" w:rsidRPr="005A2E54" w:rsidRDefault="00BD7008" w:rsidP="007F669D">
      <w:pPr>
        <w:pStyle w:val="ListParagraph"/>
        <w:numPr>
          <w:ilvl w:val="0"/>
          <w:numId w:val="8"/>
        </w:numP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Competent in basic IT skills</w:t>
      </w:r>
      <w:r>
        <w:rPr>
          <w:rFonts w:asciiTheme="minorHAnsi" w:hAnsiTheme="minorHAnsi" w:cs="Arial"/>
          <w:color w:val="000000"/>
          <w:sz w:val="26"/>
          <w:szCs w:val="26"/>
        </w:rPr>
        <w:t>, specially Excel spread sheets</w:t>
      </w:r>
    </w:p>
    <w:p w14:paraId="4449AE96" w14:textId="3B4F6E95" w:rsidR="00BD7008" w:rsidRDefault="00BD7008" w:rsidP="007F669D">
      <w:pPr>
        <w:pStyle w:val="ListParagraph"/>
        <w:numPr>
          <w:ilvl w:val="0"/>
          <w:numId w:val="8"/>
        </w:numPr>
        <w:ind w:left="1418" w:hanging="709"/>
        <w:rPr>
          <w:rFonts w:asciiTheme="minorHAnsi" w:hAnsiTheme="minorHAnsi" w:cs="Arial"/>
          <w:color w:val="000000"/>
          <w:sz w:val="26"/>
          <w:szCs w:val="26"/>
        </w:rPr>
      </w:pPr>
      <w:proofErr w:type="spellStart"/>
      <w:r w:rsidRPr="005A2E54">
        <w:rPr>
          <w:rFonts w:asciiTheme="minorHAnsi" w:hAnsiTheme="minorHAnsi" w:cs="Arial"/>
          <w:color w:val="000000"/>
          <w:sz w:val="26"/>
          <w:szCs w:val="26"/>
        </w:rPr>
        <w:t>Organised</w:t>
      </w:r>
      <w:proofErr w:type="spellEnd"/>
      <w:r w:rsidRPr="005A2E54">
        <w:rPr>
          <w:rFonts w:asciiTheme="minorHAnsi" w:hAnsiTheme="minorHAnsi" w:cs="Arial"/>
          <w:color w:val="000000"/>
          <w:sz w:val="26"/>
          <w:szCs w:val="26"/>
        </w:rPr>
        <w:t xml:space="preserve"> self-starter, able to </w:t>
      </w:r>
      <w:r w:rsidR="00B83321">
        <w:rPr>
          <w:rFonts w:asciiTheme="minorHAnsi" w:hAnsiTheme="minorHAnsi" w:cs="Arial"/>
          <w:color w:val="000000"/>
          <w:sz w:val="26"/>
          <w:szCs w:val="26"/>
        </w:rPr>
        <w:t>work alone or as part of a team</w:t>
      </w:r>
    </w:p>
    <w:p w14:paraId="14173EC5" w14:textId="7F410C24" w:rsidR="00B83321" w:rsidRPr="00B83321" w:rsidRDefault="00B83321" w:rsidP="007F669D">
      <w:pPr>
        <w:pStyle w:val="ListParagraph"/>
        <w:numPr>
          <w:ilvl w:val="0"/>
          <w:numId w:val="8"/>
        </w:numPr>
        <w:ind w:left="1418" w:hanging="709"/>
        <w:contextualSpacing w:val="0"/>
        <w:rPr>
          <w:rFonts w:asciiTheme="minorHAnsi" w:hAnsiTheme="minorHAnsi"/>
          <w:sz w:val="26"/>
          <w:szCs w:val="26"/>
        </w:rPr>
      </w:pPr>
      <w:r w:rsidRPr="00C816DB">
        <w:rPr>
          <w:rFonts w:asciiTheme="minorHAnsi" w:hAnsiTheme="minorHAnsi"/>
          <w:sz w:val="26"/>
          <w:szCs w:val="26"/>
        </w:rPr>
        <w:t xml:space="preserve">Valid Driving license and </w:t>
      </w:r>
      <w:r>
        <w:rPr>
          <w:rFonts w:asciiTheme="minorHAnsi" w:hAnsiTheme="minorHAnsi"/>
          <w:sz w:val="26"/>
          <w:szCs w:val="26"/>
        </w:rPr>
        <w:t>p</w:t>
      </w:r>
      <w:r w:rsidRPr="00DB11D6">
        <w:rPr>
          <w:rFonts w:asciiTheme="minorHAnsi" w:hAnsiTheme="minorHAnsi"/>
          <w:sz w:val="26"/>
          <w:szCs w:val="26"/>
        </w:rPr>
        <w:t xml:space="preserve">repared and able to travel </w:t>
      </w:r>
      <w:r>
        <w:rPr>
          <w:rFonts w:asciiTheme="minorHAnsi" w:hAnsiTheme="minorHAnsi"/>
          <w:sz w:val="26"/>
          <w:szCs w:val="26"/>
        </w:rPr>
        <w:t>frequently around the West Bank</w:t>
      </w:r>
    </w:p>
    <w:p w14:paraId="59BB8A41" w14:textId="77777777" w:rsidR="00BD7008" w:rsidRPr="00437D46" w:rsidRDefault="00BD7008" w:rsidP="00BD7008">
      <w:pPr>
        <w:ind w:left="360"/>
        <w:rPr>
          <w:rFonts w:ascii="Arial" w:hAnsi="Arial" w:cs="Arial"/>
          <w:sz w:val="22"/>
          <w:szCs w:val="22"/>
        </w:rPr>
      </w:pPr>
    </w:p>
    <w:p w14:paraId="0AB3D0AF" w14:textId="77777777" w:rsidR="00BD7008" w:rsidRPr="008D14F9" w:rsidRDefault="00BD7008" w:rsidP="00BD7008">
      <w:pPr>
        <w:pStyle w:val="Heading1"/>
        <w:rPr>
          <w:rFonts w:asciiTheme="minorHAnsi" w:hAnsiTheme="minorHAnsi" w:cs="Arial"/>
          <w:i/>
          <w:iCs/>
          <w:sz w:val="26"/>
          <w:szCs w:val="26"/>
        </w:rPr>
      </w:pPr>
      <w:r w:rsidRPr="008D14F9">
        <w:rPr>
          <w:rFonts w:asciiTheme="minorHAnsi" w:hAnsiTheme="minorHAnsi" w:cs="Arial"/>
          <w:i/>
          <w:iCs/>
          <w:sz w:val="26"/>
          <w:szCs w:val="26"/>
        </w:rPr>
        <w:t>Education/training</w:t>
      </w:r>
      <w:r w:rsidRPr="008D14F9">
        <w:rPr>
          <w:rFonts w:asciiTheme="minorHAnsi" w:hAnsiTheme="minorHAnsi" w:cs="Arial"/>
          <w:i/>
          <w:iCs/>
          <w:sz w:val="26"/>
          <w:szCs w:val="26"/>
        </w:rPr>
        <w:tab/>
      </w:r>
    </w:p>
    <w:p w14:paraId="1F005A8B" w14:textId="08C0AB82" w:rsidR="00B83321" w:rsidRPr="005B2F5A" w:rsidRDefault="00B83321" w:rsidP="007F669D">
      <w:pPr>
        <w:numPr>
          <w:ilvl w:val="0"/>
          <w:numId w:val="1"/>
        </w:numPr>
        <w:ind w:left="1418" w:hanging="709"/>
        <w:rPr>
          <w:rFonts w:asciiTheme="minorHAnsi" w:hAnsiTheme="minorHAnsi"/>
          <w:sz w:val="26"/>
          <w:szCs w:val="26"/>
        </w:rPr>
      </w:pPr>
      <w:r w:rsidRPr="00754046">
        <w:rPr>
          <w:rFonts w:asciiTheme="minorHAnsi" w:hAnsiTheme="minorHAnsi"/>
          <w:sz w:val="26"/>
          <w:szCs w:val="26"/>
        </w:rPr>
        <w:t>A good first degree in public health, management,</w:t>
      </w:r>
      <w:r>
        <w:rPr>
          <w:rFonts w:asciiTheme="minorHAnsi" w:hAnsiTheme="minorHAnsi"/>
          <w:sz w:val="26"/>
          <w:szCs w:val="26"/>
        </w:rPr>
        <w:t xml:space="preserve"> business,</w:t>
      </w:r>
      <w:r w:rsidRPr="00754046">
        <w:rPr>
          <w:rFonts w:asciiTheme="minorHAnsi" w:hAnsiTheme="minorHAnsi"/>
          <w:sz w:val="26"/>
          <w:szCs w:val="26"/>
        </w:rPr>
        <w:t xml:space="preserve"> international development, or a related subject</w:t>
      </w:r>
      <w:r w:rsidRPr="00754046">
        <w:rPr>
          <w:rFonts w:asciiTheme="minorHAnsi" w:hAnsiTheme="minorHAnsi" w:cs="Arial"/>
          <w:sz w:val="26"/>
          <w:szCs w:val="26"/>
        </w:rPr>
        <w:t xml:space="preserve"> </w:t>
      </w:r>
    </w:p>
    <w:p w14:paraId="17AC070F" w14:textId="77777777" w:rsidR="00BD7008" w:rsidRDefault="00BD7008" w:rsidP="00BD7008">
      <w:pPr>
        <w:rPr>
          <w:rFonts w:ascii="Arial" w:hAnsi="Arial" w:cs="Arial"/>
          <w:sz w:val="22"/>
          <w:szCs w:val="22"/>
        </w:rPr>
      </w:pPr>
    </w:p>
    <w:p w14:paraId="3D9799B9" w14:textId="77777777" w:rsidR="00BD7008" w:rsidRPr="005A2E54" w:rsidRDefault="00BD7008" w:rsidP="00BD7008">
      <w:pPr>
        <w:rPr>
          <w:rFonts w:asciiTheme="minorHAnsi" w:hAnsiTheme="minorHAnsi" w:cs="Arial"/>
          <w:b/>
          <w:sz w:val="26"/>
          <w:szCs w:val="26"/>
        </w:rPr>
      </w:pPr>
      <w:r w:rsidRPr="005A2E54">
        <w:rPr>
          <w:rFonts w:asciiTheme="minorHAnsi" w:hAnsiTheme="minorHAnsi" w:cs="Arial"/>
          <w:b/>
          <w:bCs/>
          <w:i/>
          <w:iCs/>
          <w:sz w:val="26"/>
          <w:szCs w:val="26"/>
        </w:rPr>
        <w:t>Personal attributes and other requirements</w:t>
      </w:r>
      <w:r w:rsidRPr="005A2E54">
        <w:rPr>
          <w:rFonts w:asciiTheme="minorHAnsi" w:hAnsiTheme="minorHAnsi" w:cs="Arial"/>
          <w:b/>
          <w:sz w:val="26"/>
          <w:szCs w:val="26"/>
        </w:rPr>
        <w:tab/>
      </w:r>
    </w:p>
    <w:p w14:paraId="7BF12EC9" w14:textId="77777777" w:rsidR="00BD7008" w:rsidRPr="005A2E54" w:rsidRDefault="00BD7008" w:rsidP="007F669D">
      <w:pPr>
        <w:pStyle w:val="ListParagraph"/>
        <w:numPr>
          <w:ilvl w:val="0"/>
          <w:numId w:val="8"/>
        </w:numPr>
        <w:pBdr>
          <w:top w:val="nil"/>
          <w:left w:val="nil"/>
          <w:bottom w:val="nil"/>
          <w:right w:val="nil"/>
          <w:between w:val="nil"/>
          <w:bar w:val="nil"/>
        </w:pBd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Commitment to anti-discriminatory practice and equal opportunities.</w:t>
      </w:r>
    </w:p>
    <w:p w14:paraId="6E9CDA64" w14:textId="77777777" w:rsidR="00BD7008" w:rsidRPr="005A2E54" w:rsidRDefault="00BD7008" w:rsidP="007F669D">
      <w:pPr>
        <w:pStyle w:val="ListParagraph"/>
        <w:numPr>
          <w:ilvl w:val="0"/>
          <w:numId w:val="8"/>
        </w:numPr>
        <w:pBdr>
          <w:top w:val="nil"/>
          <w:left w:val="nil"/>
          <w:bottom w:val="nil"/>
          <w:right w:val="nil"/>
          <w:between w:val="nil"/>
          <w:bar w:val="nil"/>
        </w:pBd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An ability to apply awareness of diversity issues to all areas of work.</w:t>
      </w:r>
    </w:p>
    <w:p w14:paraId="12731475" w14:textId="77777777" w:rsidR="00BD7008" w:rsidRPr="005A2E54" w:rsidRDefault="00BD7008" w:rsidP="007F669D">
      <w:pPr>
        <w:pStyle w:val="ListParagraph"/>
        <w:numPr>
          <w:ilvl w:val="0"/>
          <w:numId w:val="8"/>
        </w:numPr>
        <w:pBdr>
          <w:top w:val="nil"/>
          <w:left w:val="nil"/>
          <w:bottom w:val="nil"/>
          <w:right w:val="nil"/>
          <w:between w:val="nil"/>
          <w:bar w:val="nil"/>
        </w:pBd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Commitment to the values and ethos of MAP.</w:t>
      </w:r>
    </w:p>
    <w:p w14:paraId="63E49628" w14:textId="77777777" w:rsidR="00BD7008" w:rsidRPr="005A2E54" w:rsidRDefault="00BD7008" w:rsidP="007F669D">
      <w:pPr>
        <w:pStyle w:val="ListParagraph"/>
        <w:numPr>
          <w:ilvl w:val="0"/>
          <w:numId w:val="8"/>
        </w:numPr>
        <w:pBdr>
          <w:top w:val="nil"/>
          <w:left w:val="nil"/>
          <w:bottom w:val="nil"/>
          <w:right w:val="nil"/>
          <w:between w:val="nil"/>
          <w:bar w:val="nil"/>
        </w:pBdr>
        <w:ind w:left="1418" w:hanging="709"/>
        <w:rPr>
          <w:rFonts w:asciiTheme="minorHAnsi" w:hAnsiTheme="minorHAnsi" w:cs="Arial"/>
          <w:color w:val="000000"/>
          <w:sz w:val="26"/>
          <w:szCs w:val="26"/>
        </w:rPr>
      </w:pPr>
      <w:r w:rsidRPr="005A2E54">
        <w:rPr>
          <w:rFonts w:asciiTheme="minorHAnsi" w:hAnsiTheme="minorHAnsi" w:cs="Arial"/>
          <w:color w:val="000000"/>
          <w:sz w:val="26"/>
          <w:szCs w:val="26"/>
        </w:rPr>
        <w:t xml:space="preserve">Able to work flexibly in emergencies and otherwise. </w:t>
      </w:r>
    </w:p>
    <w:p w14:paraId="6408A350" w14:textId="0B0E6EFA" w:rsidR="00F56751" w:rsidRPr="00DB0846" w:rsidRDefault="00F56751" w:rsidP="007F669D">
      <w:pPr>
        <w:pStyle w:val="ListParagraph"/>
        <w:ind w:left="1418" w:hanging="709"/>
        <w:jc w:val="both"/>
        <w:rPr>
          <w:rFonts w:asciiTheme="minorHAnsi" w:hAnsiTheme="minorHAnsi" w:cstheme="majorBidi"/>
          <w:color w:val="000000"/>
          <w:sz w:val="26"/>
          <w:szCs w:val="26"/>
        </w:rPr>
      </w:pPr>
    </w:p>
    <w:p w14:paraId="49185BB0" w14:textId="77777777" w:rsidR="006C63CA" w:rsidRPr="00DB0846" w:rsidRDefault="006C63CA" w:rsidP="00502C91">
      <w:pPr>
        <w:jc w:val="both"/>
        <w:rPr>
          <w:rFonts w:asciiTheme="minorHAnsi" w:hAnsiTheme="minorHAnsi" w:cstheme="majorBidi"/>
          <w:b/>
          <w:sz w:val="26"/>
          <w:szCs w:val="26"/>
        </w:rPr>
      </w:pPr>
    </w:p>
    <w:p w14:paraId="72D5849F" w14:textId="6DBFD78A" w:rsidR="00A14F98" w:rsidRPr="00DB0846" w:rsidRDefault="00A14F98" w:rsidP="002C715E">
      <w:pPr>
        <w:tabs>
          <w:tab w:val="left" w:pos="-1440"/>
          <w:tab w:val="left" w:pos="-720"/>
          <w:tab w:val="left" w:pos="0"/>
        </w:tabs>
        <w:suppressAutoHyphens/>
        <w:spacing w:line="240" w:lineRule="atLeast"/>
        <w:jc w:val="both"/>
        <w:rPr>
          <w:rFonts w:asciiTheme="minorHAnsi" w:hAnsiTheme="minorHAnsi" w:cstheme="majorBidi"/>
          <w:b/>
          <w:bCs/>
          <w:spacing w:val="-3"/>
          <w:sz w:val="26"/>
          <w:szCs w:val="26"/>
        </w:rPr>
      </w:pPr>
    </w:p>
    <w:p w14:paraId="73BCCB21" w14:textId="77777777" w:rsidR="006C63CA" w:rsidRPr="00DB0846" w:rsidRDefault="006C63CA" w:rsidP="002C715E">
      <w:pPr>
        <w:tabs>
          <w:tab w:val="left" w:pos="-1440"/>
          <w:tab w:val="left" w:pos="-720"/>
          <w:tab w:val="left" w:pos="0"/>
        </w:tabs>
        <w:suppressAutoHyphens/>
        <w:spacing w:line="240" w:lineRule="atLeast"/>
        <w:jc w:val="both"/>
        <w:rPr>
          <w:rFonts w:asciiTheme="minorHAnsi" w:hAnsiTheme="minorHAnsi" w:cstheme="majorBidi"/>
          <w:b/>
          <w:bCs/>
          <w:spacing w:val="-3"/>
          <w:sz w:val="26"/>
          <w:szCs w:val="26"/>
        </w:rPr>
      </w:pPr>
    </w:p>
    <w:sectPr w:rsidR="006C63CA" w:rsidRPr="00DB0846" w:rsidSect="0006479D">
      <w:headerReference w:type="default" r:id="rId10"/>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2B40D" w14:textId="77777777" w:rsidR="00AB7065" w:rsidRDefault="00AB7065" w:rsidP="00F106E0">
      <w:r>
        <w:separator/>
      </w:r>
    </w:p>
  </w:endnote>
  <w:endnote w:type="continuationSeparator" w:id="0">
    <w:p w14:paraId="00397AD5" w14:textId="77777777" w:rsidR="00AB7065" w:rsidRDefault="00AB7065" w:rsidP="00F106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58EF5E" w14:textId="77777777" w:rsidR="00AB7065" w:rsidRDefault="00AB7065" w:rsidP="00F106E0">
      <w:r>
        <w:separator/>
      </w:r>
    </w:p>
  </w:footnote>
  <w:footnote w:type="continuationSeparator" w:id="0">
    <w:p w14:paraId="2980B1D9" w14:textId="77777777" w:rsidR="00AB7065" w:rsidRDefault="00AB7065" w:rsidP="00F106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BE1D" w14:textId="64FB2BEA" w:rsidR="000B118D" w:rsidRDefault="000B118D" w:rsidP="000B118D">
    <w:pPr>
      <w:pStyle w:val="Header"/>
      <w:jc w:val="center"/>
    </w:pPr>
    <w:r>
      <w:rPr>
        <w:rFonts w:cs="Arial"/>
        <w:b/>
        <w:bCs/>
        <w:noProof/>
        <w:lang w:val="en-US"/>
      </w:rPr>
      <w:drawing>
        <wp:inline distT="0" distB="0" distL="0" distR="0" wp14:anchorId="12D08F52" wp14:editId="6616F210">
          <wp:extent cx="1706880" cy="76360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44617" cy="7804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454E1"/>
    <w:multiLevelType w:val="hybridMultilevel"/>
    <w:tmpl w:val="0BEA7A8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95A6274"/>
    <w:multiLevelType w:val="hybridMultilevel"/>
    <w:tmpl w:val="87006E78"/>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0193A8A"/>
    <w:multiLevelType w:val="hybridMultilevel"/>
    <w:tmpl w:val="1032AD70"/>
    <w:lvl w:ilvl="0" w:tplc="08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161720B"/>
    <w:multiLevelType w:val="hybridMultilevel"/>
    <w:tmpl w:val="ECEE278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3931062"/>
    <w:multiLevelType w:val="hybridMultilevel"/>
    <w:tmpl w:val="60BEE31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825708B"/>
    <w:multiLevelType w:val="hybridMultilevel"/>
    <w:tmpl w:val="83247F7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2E29059B"/>
    <w:multiLevelType w:val="hybridMultilevel"/>
    <w:tmpl w:val="6792A800"/>
    <w:lvl w:ilvl="0" w:tplc="0409000B">
      <w:start w:val="1"/>
      <w:numFmt w:val="bullet"/>
      <w:lvlText w:val=""/>
      <w:lvlJc w:val="left"/>
      <w:pPr>
        <w:ind w:left="1440" w:hanging="360"/>
      </w:pPr>
      <w:rPr>
        <w:rFonts w:ascii="Wingdings" w:hAnsi="Wingding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362313C2"/>
    <w:multiLevelType w:val="hybridMultilevel"/>
    <w:tmpl w:val="4C90C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9C04717"/>
    <w:multiLevelType w:val="hybridMultilevel"/>
    <w:tmpl w:val="05420FD8"/>
    <w:lvl w:ilvl="0" w:tplc="04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3E6A1E7C"/>
    <w:multiLevelType w:val="hybridMultilevel"/>
    <w:tmpl w:val="EEFA761A"/>
    <w:lvl w:ilvl="0" w:tplc="08090001">
      <w:start w:val="1"/>
      <w:numFmt w:val="bullet"/>
      <w:lvlText w:val=""/>
      <w:lvlJc w:val="left"/>
      <w:pPr>
        <w:tabs>
          <w:tab w:val="num" w:pos="720"/>
        </w:tabs>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51C4976"/>
    <w:multiLevelType w:val="hybridMultilevel"/>
    <w:tmpl w:val="F012970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56C45C99"/>
    <w:multiLevelType w:val="hybridMultilevel"/>
    <w:tmpl w:val="EFDA2F24"/>
    <w:lvl w:ilvl="0" w:tplc="04090001">
      <w:start w:val="1"/>
      <w:numFmt w:val="bullet"/>
      <w:lvlText w:val=""/>
      <w:lvlJc w:val="left"/>
      <w:pPr>
        <w:ind w:left="2880" w:hanging="360"/>
      </w:pPr>
      <w:rPr>
        <w:rFonts w:ascii="Symbol" w:hAnsi="Symbol" w:hint="default"/>
      </w:rPr>
    </w:lvl>
    <w:lvl w:ilvl="1" w:tplc="04090003">
      <w:start w:val="1"/>
      <w:numFmt w:val="bullet"/>
      <w:lvlText w:val="o"/>
      <w:lvlJc w:val="left"/>
      <w:pPr>
        <w:ind w:left="3600" w:hanging="360"/>
      </w:pPr>
      <w:rPr>
        <w:rFonts w:ascii="Courier New" w:hAnsi="Courier New" w:cs="Courier New" w:hint="default"/>
      </w:rPr>
    </w:lvl>
    <w:lvl w:ilvl="2" w:tplc="04090005">
      <w:start w:val="1"/>
      <w:numFmt w:val="bullet"/>
      <w:lvlText w:val=""/>
      <w:lvlJc w:val="left"/>
      <w:pPr>
        <w:ind w:left="4320" w:hanging="360"/>
      </w:pPr>
      <w:rPr>
        <w:rFonts w:ascii="Wingdings" w:hAnsi="Wingdings" w:hint="default"/>
      </w:rPr>
    </w:lvl>
    <w:lvl w:ilvl="3" w:tplc="04090001">
      <w:start w:val="1"/>
      <w:numFmt w:val="bullet"/>
      <w:lvlText w:val=""/>
      <w:lvlJc w:val="left"/>
      <w:pPr>
        <w:ind w:left="5040" w:hanging="360"/>
      </w:pPr>
      <w:rPr>
        <w:rFonts w:ascii="Symbol" w:hAnsi="Symbol" w:hint="default"/>
      </w:rPr>
    </w:lvl>
    <w:lvl w:ilvl="4" w:tplc="04090003">
      <w:start w:val="1"/>
      <w:numFmt w:val="bullet"/>
      <w:lvlText w:val="o"/>
      <w:lvlJc w:val="left"/>
      <w:pPr>
        <w:ind w:left="5760" w:hanging="360"/>
      </w:pPr>
      <w:rPr>
        <w:rFonts w:ascii="Courier New" w:hAnsi="Courier New" w:cs="Courier New" w:hint="default"/>
      </w:rPr>
    </w:lvl>
    <w:lvl w:ilvl="5" w:tplc="04090005">
      <w:start w:val="1"/>
      <w:numFmt w:val="bullet"/>
      <w:lvlText w:val=""/>
      <w:lvlJc w:val="left"/>
      <w:pPr>
        <w:ind w:left="6480" w:hanging="360"/>
      </w:pPr>
      <w:rPr>
        <w:rFonts w:ascii="Wingdings" w:hAnsi="Wingdings" w:hint="default"/>
      </w:rPr>
    </w:lvl>
    <w:lvl w:ilvl="6" w:tplc="04090001">
      <w:start w:val="1"/>
      <w:numFmt w:val="bullet"/>
      <w:lvlText w:val=""/>
      <w:lvlJc w:val="left"/>
      <w:pPr>
        <w:ind w:left="7200" w:hanging="360"/>
      </w:pPr>
      <w:rPr>
        <w:rFonts w:ascii="Symbol" w:hAnsi="Symbol" w:hint="default"/>
      </w:rPr>
    </w:lvl>
    <w:lvl w:ilvl="7" w:tplc="04090003">
      <w:start w:val="1"/>
      <w:numFmt w:val="bullet"/>
      <w:lvlText w:val="o"/>
      <w:lvlJc w:val="left"/>
      <w:pPr>
        <w:ind w:left="7920" w:hanging="360"/>
      </w:pPr>
      <w:rPr>
        <w:rFonts w:ascii="Courier New" w:hAnsi="Courier New" w:cs="Courier New" w:hint="default"/>
      </w:rPr>
    </w:lvl>
    <w:lvl w:ilvl="8" w:tplc="04090005">
      <w:start w:val="1"/>
      <w:numFmt w:val="bullet"/>
      <w:lvlText w:val=""/>
      <w:lvlJc w:val="left"/>
      <w:pPr>
        <w:ind w:left="8640" w:hanging="360"/>
      </w:pPr>
      <w:rPr>
        <w:rFonts w:ascii="Wingdings" w:hAnsi="Wingdings" w:hint="default"/>
      </w:rPr>
    </w:lvl>
  </w:abstractNum>
  <w:abstractNum w:abstractNumId="12" w15:restartNumberingAfterBreak="0">
    <w:nsid w:val="582B22F9"/>
    <w:multiLevelType w:val="hybridMultilevel"/>
    <w:tmpl w:val="C4103BF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A9142F6"/>
    <w:multiLevelType w:val="hybridMultilevel"/>
    <w:tmpl w:val="45FA0F36"/>
    <w:lvl w:ilvl="0" w:tplc="04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6CB22A54"/>
    <w:multiLevelType w:val="hybridMultilevel"/>
    <w:tmpl w:val="49907A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775A13E6"/>
    <w:multiLevelType w:val="hybridMultilevel"/>
    <w:tmpl w:val="1092003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314262891">
    <w:abstractNumId w:val="11"/>
  </w:num>
  <w:num w:numId="2" w16cid:durableId="374697639">
    <w:abstractNumId w:val="9"/>
  </w:num>
  <w:num w:numId="3" w16cid:durableId="27068287">
    <w:abstractNumId w:val="3"/>
  </w:num>
  <w:num w:numId="4" w16cid:durableId="1129513446">
    <w:abstractNumId w:val="0"/>
  </w:num>
  <w:num w:numId="5" w16cid:durableId="2128500134">
    <w:abstractNumId w:val="6"/>
  </w:num>
  <w:num w:numId="6" w16cid:durableId="1870218104">
    <w:abstractNumId w:val="12"/>
  </w:num>
  <w:num w:numId="7" w16cid:durableId="2117943280">
    <w:abstractNumId w:val="1"/>
  </w:num>
  <w:num w:numId="8" w16cid:durableId="401490041">
    <w:abstractNumId w:val="7"/>
  </w:num>
  <w:num w:numId="9" w16cid:durableId="786194365">
    <w:abstractNumId w:val="14"/>
  </w:num>
  <w:num w:numId="10" w16cid:durableId="1824815341">
    <w:abstractNumId w:val="8"/>
  </w:num>
  <w:num w:numId="11" w16cid:durableId="566186919">
    <w:abstractNumId w:val="13"/>
  </w:num>
  <w:num w:numId="12" w16cid:durableId="1035619880">
    <w:abstractNumId w:val="15"/>
  </w:num>
  <w:num w:numId="13" w16cid:durableId="1240216731">
    <w:abstractNumId w:val="10"/>
  </w:num>
  <w:num w:numId="14" w16cid:durableId="1324971677">
    <w:abstractNumId w:val="2"/>
  </w:num>
  <w:num w:numId="15" w16cid:durableId="1140265683">
    <w:abstractNumId w:val="4"/>
  </w:num>
  <w:num w:numId="16" w16cid:durableId="1526358539">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79D"/>
    <w:rsid w:val="00002252"/>
    <w:rsid w:val="00015428"/>
    <w:rsid w:val="00015E28"/>
    <w:rsid w:val="000325A9"/>
    <w:rsid w:val="00034CF5"/>
    <w:rsid w:val="00037FF1"/>
    <w:rsid w:val="00050A8E"/>
    <w:rsid w:val="00060572"/>
    <w:rsid w:val="0006479D"/>
    <w:rsid w:val="0007011A"/>
    <w:rsid w:val="00076AC4"/>
    <w:rsid w:val="000A69DF"/>
    <w:rsid w:val="000B118D"/>
    <w:rsid w:val="000F3F5D"/>
    <w:rsid w:val="00114B86"/>
    <w:rsid w:val="00133A21"/>
    <w:rsid w:val="00136B56"/>
    <w:rsid w:val="001464C7"/>
    <w:rsid w:val="00172506"/>
    <w:rsid w:val="00182D35"/>
    <w:rsid w:val="001B6D7E"/>
    <w:rsid w:val="001C5DEF"/>
    <w:rsid w:val="001E1824"/>
    <w:rsid w:val="0024693F"/>
    <w:rsid w:val="00246E7A"/>
    <w:rsid w:val="00247D58"/>
    <w:rsid w:val="002554AD"/>
    <w:rsid w:val="002619EB"/>
    <w:rsid w:val="002C715E"/>
    <w:rsid w:val="002D72FC"/>
    <w:rsid w:val="002F6550"/>
    <w:rsid w:val="002F796C"/>
    <w:rsid w:val="003043F1"/>
    <w:rsid w:val="00322C9D"/>
    <w:rsid w:val="0033130F"/>
    <w:rsid w:val="00336525"/>
    <w:rsid w:val="003652F8"/>
    <w:rsid w:val="003676A5"/>
    <w:rsid w:val="003754E3"/>
    <w:rsid w:val="00377C0C"/>
    <w:rsid w:val="003C25E2"/>
    <w:rsid w:val="003F541E"/>
    <w:rsid w:val="00417854"/>
    <w:rsid w:val="004226D3"/>
    <w:rsid w:val="0046606F"/>
    <w:rsid w:val="00485B11"/>
    <w:rsid w:val="00495F20"/>
    <w:rsid w:val="004B0715"/>
    <w:rsid w:val="004D343C"/>
    <w:rsid w:val="004F114C"/>
    <w:rsid w:val="00501CE7"/>
    <w:rsid w:val="00502C91"/>
    <w:rsid w:val="00510AF4"/>
    <w:rsid w:val="00513A4C"/>
    <w:rsid w:val="00516058"/>
    <w:rsid w:val="00517F1E"/>
    <w:rsid w:val="0053509E"/>
    <w:rsid w:val="0054239F"/>
    <w:rsid w:val="00551764"/>
    <w:rsid w:val="00561FAB"/>
    <w:rsid w:val="00563F76"/>
    <w:rsid w:val="005A5D76"/>
    <w:rsid w:val="005E6CE6"/>
    <w:rsid w:val="005F5FB1"/>
    <w:rsid w:val="00601F7B"/>
    <w:rsid w:val="0062647E"/>
    <w:rsid w:val="00635E0F"/>
    <w:rsid w:val="00647126"/>
    <w:rsid w:val="00656193"/>
    <w:rsid w:val="00656878"/>
    <w:rsid w:val="006755B3"/>
    <w:rsid w:val="00681331"/>
    <w:rsid w:val="00681D4D"/>
    <w:rsid w:val="00683013"/>
    <w:rsid w:val="006C26F1"/>
    <w:rsid w:val="006C63CA"/>
    <w:rsid w:val="00705F84"/>
    <w:rsid w:val="0072507D"/>
    <w:rsid w:val="00726278"/>
    <w:rsid w:val="0074033F"/>
    <w:rsid w:val="00750EE1"/>
    <w:rsid w:val="00754046"/>
    <w:rsid w:val="00792863"/>
    <w:rsid w:val="007E01C8"/>
    <w:rsid w:val="007F669D"/>
    <w:rsid w:val="00802F70"/>
    <w:rsid w:val="00816299"/>
    <w:rsid w:val="008243A5"/>
    <w:rsid w:val="008442E6"/>
    <w:rsid w:val="008511B4"/>
    <w:rsid w:val="008661AB"/>
    <w:rsid w:val="008C2A46"/>
    <w:rsid w:val="008C38FE"/>
    <w:rsid w:val="00901E6F"/>
    <w:rsid w:val="00902CE5"/>
    <w:rsid w:val="009107D8"/>
    <w:rsid w:val="00924456"/>
    <w:rsid w:val="00933370"/>
    <w:rsid w:val="009872F5"/>
    <w:rsid w:val="009A545A"/>
    <w:rsid w:val="009D6A51"/>
    <w:rsid w:val="009E1614"/>
    <w:rsid w:val="00A14F98"/>
    <w:rsid w:val="00A159CE"/>
    <w:rsid w:val="00A200C1"/>
    <w:rsid w:val="00A410EA"/>
    <w:rsid w:val="00A52F39"/>
    <w:rsid w:val="00A602D3"/>
    <w:rsid w:val="00A75210"/>
    <w:rsid w:val="00A959B1"/>
    <w:rsid w:val="00AB7065"/>
    <w:rsid w:val="00AC09FF"/>
    <w:rsid w:val="00AC0AAA"/>
    <w:rsid w:val="00AC18D3"/>
    <w:rsid w:val="00AE2082"/>
    <w:rsid w:val="00AF5349"/>
    <w:rsid w:val="00B04A84"/>
    <w:rsid w:val="00B065B3"/>
    <w:rsid w:val="00B113EC"/>
    <w:rsid w:val="00B70CA8"/>
    <w:rsid w:val="00B7126A"/>
    <w:rsid w:val="00B83321"/>
    <w:rsid w:val="00B855AC"/>
    <w:rsid w:val="00BD7008"/>
    <w:rsid w:val="00BE502B"/>
    <w:rsid w:val="00BE6E03"/>
    <w:rsid w:val="00C013C7"/>
    <w:rsid w:val="00C26242"/>
    <w:rsid w:val="00C57292"/>
    <w:rsid w:val="00C63ED3"/>
    <w:rsid w:val="00C66AE1"/>
    <w:rsid w:val="00C70D06"/>
    <w:rsid w:val="00C816DB"/>
    <w:rsid w:val="00CC596F"/>
    <w:rsid w:val="00CD5AC7"/>
    <w:rsid w:val="00CE5F7A"/>
    <w:rsid w:val="00D17D88"/>
    <w:rsid w:val="00D424E8"/>
    <w:rsid w:val="00D509DD"/>
    <w:rsid w:val="00D55172"/>
    <w:rsid w:val="00D71D38"/>
    <w:rsid w:val="00DB0846"/>
    <w:rsid w:val="00DB11D6"/>
    <w:rsid w:val="00DD7AAD"/>
    <w:rsid w:val="00DE16DC"/>
    <w:rsid w:val="00DE5FC5"/>
    <w:rsid w:val="00DF657A"/>
    <w:rsid w:val="00E17393"/>
    <w:rsid w:val="00E242F6"/>
    <w:rsid w:val="00E24335"/>
    <w:rsid w:val="00E25B12"/>
    <w:rsid w:val="00E26F10"/>
    <w:rsid w:val="00E43561"/>
    <w:rsid w:val="00E57016"/>
    <w:rsid w:val="00E6286A"/>
    <w:rsid w:val="00E75F86"/>
    <w:rsid w:val="00E81DA8"/>
    <w:rsid w:val="00E83D23"/>
    <w:rsid w:val="00E86DC5"/>
    <w:rsid w:val="00E91D3A"/>
    <w:rsid w:val="00E95A13"/>
    <w:rsid w:val="00EB2736"/>
    <w:rsid w:val="00EC29E0"/>
    <w:rsid w:val="00ED5C96"/>
    <w:rsid w:val="00ED7399"/>
    <w:rsid w:val="00EE324D"/>
    <w:rsid w:val="00EE77EA"/>
    <w:rsid w:val="00EF6852"/>
    <w:rsid w:val="00EF7C83"/>
    <w:rsid w:val="00F0515F"/>
    <w:rsid w:val="00F106E0"/>
    <w:rsid w:val="00F16F5F"/>
    <w:rsid w:val="00F222AA"/>
    <w:rsid w:val="00F32F45"/>
    <w:rsid w:val="00F56751"/>
    <w:rsid w:val="00F6356B"/>
    <w:rsid w:val="00F7642D"/>
    <w:rsid w:val="00F81FEC"/>
    <w:rsid w:val="00FB72EA"/>
    <w:rsid w:val="00FC5230"/>
    <w:rsid w:val="00FD0ADD"/>
    <w:rsid w:val="00FF19DA"/>
    <w:rsid w:val="00FF43B8"/>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65CE"/>
  <w15:docId w15:val="{A40D0F81-0767-497B-8F21-77019015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479D"/>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06479D"/>
    <w:pPr>
      <w:keepNext/>
      <w:outlineLvl w:val="0"/>
    </w:pPr>
    <w:rPr>
      <w:rFonts w:ascii="Courier New" w:hAnsi="Courier New" w:cs="Courier New"/>
      <w:b/>
      <w:bCs/>
      <w:sz w:val="36"/>
      <w:szCs w:val="36"/>
      <w:lang w:eastAsia="en-US"/>
    </w:rPr>
  </w:style>
  <w:style w:type="paragraph" w:styleId="Heading2">
    <w:name w:val="heading 2"/>
    <w:basedOn w:val="Normal"/>
    <w:next w:val="Normal"/>
    <w:link w:val="Heading2Char"/>
    <w:autoRedefine/>
    <w:qFormat/>
    <w:rsid w:val="0006479D"/>
    <w:pPr>
      <w:keepNext/>
      <w:widowControl w:val="0"/>
      <w:tabs>
        <w:tab w:val="left" w:pos="0"/>
      </w:tabs>
      <w:suppressAutoHyphens/>
      <w:autoSpaceDE w:val="0"/>
      <w:autoSpaceDN w:val="0"/>
      <w:adjustRightInd w:val="0"/>
      <w:spacing w:line="240" w:lineRule="atLeast"/>
      <w:jc w:val="both"/>
      <w:outlineLvl w:val="1"/>
    </w:pPr>
    <w:rPr>
      <w:rFonts w:ascii="Arial" w:hAnsi="Arial" w:cs="Arial"/>
      <w:b/>
      <w:bCs/>
      <w:spacing w:val="-3"/>
      <w:lang w:eastAsia="en-US"/>
    </w:rPr>
  </w:style>
  <w:style w:type="paragraph" w:styleId="Heading3">
    <w:name w:val="heading 3"/>
    <w:basedOn w:val="Normal"/>
    <w:next w:val="Normal"/>
    <w:link w:val="Heading3Char"/>
    <w:uiPriority w:val="9"/>
    <w:semiHidden/>
    <w:unhideWhenUsed/>
    <w:qFormat/>
    <w:rsid w:val="00705F84"/>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705F84"/>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6479D"/>
    <w:rPr>
      <w:rFonts w:ascii="Courier New" w:eastAsia="Times New Roman" w:hAnsi="Courier New" w:cs="Courier New"/>
      <w:b/>
      <w:bCs/>
      <w:sz w:val="36"/>
      <w:szCs w:val="36"/>
    </w:rPr>
  </w:style>
  <w:style w:type="character" w:customStyle="1" w:styleId="Heading2Char">
    <w:name w:val="Heading 2 Char"/>
    <w:basedOn w:val="DefaultParagraphFont"/>
    <w:link w:val="Heading2"/>
    <w:rsid w:val="0006479D"/>
    <w:rPr>
      <w:rFonts w:ascii="Arial" w:eastAsia="Times New Roman" w:hAnsi="Arial" w:cs="Arial"/>
      <w:b/>
      <w:bCs/>
      <w:spacing w:val="-3"/>
      <w:sz w:val="24"/>
      <w:szCs w:val="24"/>
    </w:rPr>
  </w:style>
  <w:style w:type="paragraph" w:styleId="BodyTextIndent">
    <w:name w:val="Body Text Indent"/>
    <w:basedOn w:val="Normal"/>
    <w:link w:val="BodyTextIndentChar"/>
    <w:semiHidden/>
    <w:rsid w:val="0006479D"/>
    <w:pPr>
      <w:widowControl w:val="0"/>
      <w:tabs>
        <w:tab w:val="center" w:pos="4800"/>
      </w:tabs>
      <w:suppressAutoHyphens/>
      <w:autoSpaceDE w:val="0"/>
      <w:autoSpaceDN w:val="0"/>
      <w:adjustRightInd w:val="0"/>
      <w:spacing w:line="240" w:lineRule="atLeast"/>
      <w:jc w:val="center"/>
    </w:pPr>
    <w:rPr>
      <w:rFonts w:ascii="Arial" w:hAnsi="Arial" w:cs="Arial"/>
      <w:b/>
      <w:bCs/>
      <w:spacing w:val="-3"/>
      <w:sz w:val="29"/>
      <w:szCs w:val="29"/>
      <w:lang w:eastAsia="en-US"/>
    </w:rPr>
  </w:style>
  <w:style w:type="character" w:customStyle="1" w:styleId="BodyTextIndentChar">
    <w:name w:val="Body Text Indent Char"/>
    <w:basedOn w:val="DefaultParagraphFont"/>
    <w:link w:val="BodyTextIndent"/>
    <w:semiHidden/>
    <w:rsid w:val="0006479D"/>
    <w:rPr>
      <w:rFonts w:ascii="Arial" w:eastAsia="Times New Roman" w:hAnsi="Arial" w:cs="Arial"/>
      <w:b/>
      <w:bCs/>
      <w:spacing w:val="-3"/>
      <w:sz w:val="29"/>
      <w:szCs w:val="29"/>
    </w:rPr>
  </w:style>
  <w:style w:type="paragraph" w:styleId="ListParagraph">
    <w:name w:val="List Paragraph"/>
    <w:basedOn w:val="Normal"/>
    <w:uiPriority w:val="34"/>
    <w:qFormat/>
    <w:rsid w:val="0006479D"/>
    <w:pPr>
      <w:widowControl w:val="0"/>
      <w:autoSpaceDE w:val="0"/>
      <w:autoSpaceDN w:val="0"/>
      <w:adjustRightInd w:val="0"/>
      <w:ind w:left="720"/>
      <w:contextualSpacing/>
    </w:pPr>
    <w:rPr>
      <w:rFonts w:ascii="Courier New" w:hAnsi="Courier New" w:cs="Courier New"/>
      <w:sz w:val="20"/>
      <w:szCs w:val="20"/>
      <w:lang w:val="en-US" w:eastAsia="en-US"/>
    </w:rPr>
  </w:style>
  <w:style w:type="paragraph" w:styleId="BodyText">
    <w:name w:val="Body Text"/>
    <w:basedOn w:val="Normal"/>
    <w:link w:val="BodyTextChar"/>
    <w:semiHidden/>
    <w:rsid w:val="0006479D"/>
    <w:pPr>
      <w:overflowPunct w:val="0"/>
      <w:autoSpaceDE w:val="0"/>
      <w:autoSpaceDN w:val="0"/>
      <w:adjustRightInd w:val="0"/>
      <w:spacing w:after="120"/>
      <w:textAlignment w:val="baseline"/>
    </w:pPr>
    <w:rPr>
      <w:sz w:val="20"/>
      <w:szCs w:val="20"/>
    </w:rPr>
  </w:style>
  <w:style w:type="character" w:customStyle="1" w:styleId="BodyTextChar">
    <w:name w:val="Body Text Char"/>
    <w:basedOn w:val="DefaultParagraphFont"/>
    <w:link w:val="BodyText"/>
    <w:semiHidden/>
    <w:rsid w:val="0006479D"/>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06479D"/>
    <w:rPr>
      <w:rFonts w:ascii="Tahoma" w:hAnsi="Tahoma" w:cs="Tahoma"/>
      <w:sz w:val="16"/>
      <w:szCs w:val="16"/>
    </w:rPr>
  </w:style>
  <w:style w:type="character" w:customStyle="1" w:styleId="BalloonTextChar">
    <w:name w:val="Balloon Text Char"/>
    <w:basedOn w:val="DefaultParagraphFont"/>
    <w:link w:val="BalloonText"/>
    <w:uiPriority w:val="99"/>
    <w:semiHidden/>
    <w:rsid w:val="0006479D"/>
    <w:rPr>
      <w:rFonts w:ascii="Tahoma" w:eastAsia="Times New Roman" w:hAnsi="Tahoma" w:cs="Tahoma"/>
      <w:sz w:val="16"/>
      <w:szCs w:val="16"/>
      <w:lang w:eastAsia="en-GB"/>
    </w:rPr>
  </w:style>
  <w:style w:type="paragraph" w:customStyle="1" w:styleId="Default">
    <w:name w:val="Default"/>
    <w:rsid w:val="002D72FC"/>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rsid w:val="002D72FC"/>
    <w:pPr>
      <w:tabs>
        <w:tab w:val="center" w:pos="4153"/>
        <w:tab w:val="right" w:pos="8306"/>
      </w:tabs>
    </w:pPr>
    <w:rPr>
      <w:rFonts w:ascii="Arial" w:hAnsi="Arial"/>
      <w:lang w:eastAsia="en-US"/>
    </w:rPr>
  </w:style>
  <w:style w:type="character" w:customStyle="1" w:styleId="HeaderChar">
    <w:name w:val="Header Char"/>
    <w:basedOn w:val="DefaultParagraphFont"/>
    <w:link w:val="Header"/>
    <w:rsid w:val="002D72FC"/>
    <w:rPr>
      <w:rFonts w:ascii="Arial" w:eastAsia="Times New Roman" w:hAnsi="Arial" w:cs="Times New Roman"/>
      <w:sz w:val="24"/>
      <w:szCs w:val="24"/>
    </w:rPr>
  </w:style>
  <w:style w:type="paragraph" w:styleId="NoSpacing">
    <w:name w:val="No Spacing"/>
    <w:uiPriority w:val="1"/>
    <w:qFormat/>
    <w:rsid w:val="004B0715"/>
    <w:pPr>
      <w:spacing w:after="0"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676A5"/>
    <w:rPr>
      <w:sz w:val="16"/>
      <w:szCs w:val="16"/>
    </w:rPr>
  </w:style>
  <w:style w:type="paragraph" w:styleId="CommentText">
    <w:name w:val="annotation text"/>
    <w:basedOn w:val="Normal"/>
    <w:link w:val="CommentTextChar"/>
    <w:uiPriority w:val="99"/>
    <w:semiHidden/>
    <w:unhideWhenUsed/>
    <w:rsid w:val="003676A5"/>
    <w:rPr>
      <w:sz w:val="20"/>
      <w:szCs w:val="20"/>
    </w:rPr>
  </w:style>
  <w:style w:type="character" w:customStyle="1" w:styleId="CommentTextChar">
    <w:name w:val="Comment Text Char"/>
    <w:basedOn w:val="DefaultParagraphFont"/>
    <w:link w:val="CommentText"/>
    <w:uiPriority w:val="99"/>
    <w:semiHidden/>
    <w:rsid w:val="003676A5"/>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3676A5"/>
    <w:rPr>
      <w:b/>
      <w:bCs/>
    </w:rPr>
  </w:style>
  <w:style w:type="character" w:customStyle="1" w:styleId="CommentSubjectChar">
    <w:name w:val="Comment Subject Char"/>
    <w:basedOn w:val="CommentTextChar"/>
    <w:link w:val="CommentSubject"/>
    <w:uiPriority w:val="99"/>
    <w:semiHidden/>
    <w:rsid w:val="003676A5"/>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705F84"/>
    <w:rPr>
      <w:rFonts w:asciiTheme="majorHAnsi" w:eastAsiaTheme="majorEastAsia" w:hAnsiTheme="majorHAnsi" w:cstheme="majorBidi"/>
      <w:color w:val="243F60" w:themeColor="accent1" w:themeShade="7F"/>
      <w:sz w:val="24"/>
      <w:szCs w:val="24"/>
      <w:lang w:eastAsia="en-GB"/>
    </w:rPr>
  </w:style>
  <w:style w:type="character" w:customStyle="1" w:styleId="Heading4Char">
    <w:name w:val="Heading 4 Char"/>
    <w:basedOn w:val="DefaultParagraphFont"/>
    <w:link w:val="Heading4"/>
    <w:uiPriority w:val="9"/>
    <w:semiHidden/>
    <w:rsid w:val="00705F84"/>
    <w:rPr>
      <w:rFonts w:asciiTheme="majorHAnsi" w:eastAsiaTheme="majorEastAsia" w:hAnsiTheme="majorHAnsi" w:cstheme="majorBidi"/>
      <w:i/>
      <w:iCs/>
      <w:color w:val="365F91" w:themeColor="accent1" w:themeShade="BF"/>
      <w:sz w:val="24"/>
      <w:szCs w:val="24"/>
      <w:lang w:eastAsia="en-GB"/>
    </w:rPr>
  </w:style>
  <w:style w:type="paragraph" w:styleId="BodyText2">
    <w:name w:val="Body Text 2"/>
    <w:basedOn w:val="Normal"/>
    <w:link w:val="BodyText2Char"/>
    <w:uiPriority w:val="99"/>
    <w:semiHidden/>
    <w:unhideWhenUsed/>
    <w:rsid w:val="00705F84"/>
    <w:pPr>
      <w:spacing w:after="120" w:line="480" w:lineRule="auto"/>
    </w:pPr>
  </w:style>
  <w:style w:type="character" w:customStyle="1" w:styleId="BodyText2Char">
    <w:name w:val="Body Text 2 Char"/>
    <w:basedOn w:val="DefaultParagraphFont"/>
    <w:link w:val="BodyText2"/>
    <w:uiPriority w:val="99"/>
    <w:semiHidden/>
    <w:rsid w:val="00705F84"/>
    <w:rPr>
      <w:rFonts w:ascii="Times New Roman" w:eastAsia="Times New Roman" w:hAnsi="Times New Roman" w:cs="Times New Roman"/>
      <w:sz w:val="24"/>
      <w:szCs w:val="24"/>
      <w:lang w:eastAsia="en-GB"/>
    </w:rPr>
  </w:style>
  <w:style w:type="character" w:customStyle="1" w:styleId="apple-style-span">
    <w:name w:val="apple-style-span"/>
    <w:basedOn w:val="DefaultParagraphFont"/>
    <w:rsid w:val="00A75210"/>
  </w:style>
  <w:style w:type="paragraph" w:styleId="Revision">
    <w:name w:val="Revision"/>
    <w:hidden/>
    <w:uiPriority w:val="99"/>
    <w:semiHidden/>
    <w:rsid w:val="00133A21"/>
    <w:pPr>
      <w:spacing w:after="0"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F56751"/>
    <w:rPr>
      <w:color w:val="0000FF" w:themeColor="hyperlink"/>
      <w:u w:val="single"/>
    </w:rPr>
  </w:style>
  <w:style w:type="paragraph" w:styleId="Footer">
    <w:name w:val="footer"/>
    <w:basedOn w:val="Normal"/>
    <w:link w:val="FooterChar"/>
    <w:uiPriority w:val="99"/>
    <w:unhideWhenUsed/>
    <w:rsid w:val="00F106E0"/>
    <w:pPr>
      <w:tabs>
        <w:tab w:val="center" w:pos="4513"/>
        <w:tab w:val="right" w:pos="9026"/>
      </w:tabs>
    </w:pPr>
  </w:style>
  <w:style w:type="character" w:customStyle="1" w:styleId="FooterChar">
    <w:name w:val="Footer Char"/>
    <w:basedOn w:val="DefaultParagraphFont"/>
    <w:link w:val="Footer"/>
    <w:uiPriority w:val="99"/>
    <w:rsid w:val="00F106E0"/>
    <w:rPr>
      <w:rFonts w:ascii="Times New Roman" w:eastAsia="Times New Roman" w:hAnsi="Times New Roman" w:cs="Times New Roman"/>
      <w:sz w:val="24"/>
      <w:szCs w:val="24"/>
      <w:lang w:eastAsia="en-GB"/>
    </w:rPr>
  </w:style>
  <w:style w:type="paragraph" w:customStyle="1" w:styleId="VMainhead">
    <w:name w:val="VMainhead"/>
    <w:basedOn w:val="Normal"/>
    <w:rsid w:val="004226D3"/>
    <w:pPr>
      <w:widowControl w:val="0"/>
      <w:autoSpaceDE w:val="0"/>
      <w:autoSpaceDN w:val="0"/>
      <w:adjustRightInd w:val="0"/>
      <w:spacing w:before="240" w:after="240"/>
    </w:pPr>
    <w:rPr>
      <w:rFonts w:ascii="Arial" w:hAnsi="Arial" w:cs="Arial"/>
      <w:b/>
      <w:bCs/>
      <w:sz w:val="22"/>
      <w:lang w:val="en-US" w:eastAsia="en-US"/>
    </w:rPr>
  </w:style>
  <w:style w:type="character" w:styleId="UnresolvedMention">
    <w:name w:val="Unresolved Mention"/>
    <w:basedOn w:val="DefaultParagraphFont"/>
    <w:uiPriority w:val="99"/>
    <w:semiHidden/>
    <w:unhideWhenUsed/>
    <w:rsid w:val="0007011A"/>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621809">
      <w:bodyDiv w:val="1"/>
      <w:marLeft w:val="0"/>
      <w:marRight w:val="0"/>
      <w:marTop w:val="0"/>
      <w:marBottom w:val="0"/>
      <w:divBdr>
        <w:top w:val="none" w:sz="0" w:space="0" w:color="auto"/>
        <w:left w:val="none" w:sz="0" w:space="0" w:color="auto"/>
        <w:bottom w:val="none" w:sz="0" w:space="0" w:color="auto"/>
        <w:right w:val="none" w:sz="0" w:space="0" w:color="auto"/>
      </w:divBdr>
    </w:div>
    <w:div w:id="1334339954">
      <w:bodyDiv w:val="1"/>
      <w:marLeft w:val="0"/>
      <w:marRight w:val="0"/>
      <w:marTop w:val="0"/>
      <w:marBottom w:val="0"/>
      <w:divBdr>
        <w:top w:val="none" w:sz="0" w:space="0" w:color="auto"/>
        <w:left w:val="none" w:sz="0" w:space="0" w:color="auto"/>
        <w:bottom w:val="none" w:sz="0" w:space="0" w:color="auto"/>
        <w:right w:val="none" w:sz="0" w:space="0" w:color="auto"/>
      </w:divBdr>
    </w:div>
    <w:div w:id="1475101674">
      <w:bodyDiv w:val="1"/>
      <w:marLeft w:val="0"/>
      <w:marRight w:val="0"/>
      <w:marTop w:val="0"/>
      <w:marBottom w:val="0"/>
      <w:divBdr>
        <w:top w:val="none" w:sz="0" w:space="0" w:color="auto"/>
        <w:left w:val="none" w:sz="0" w:space="0" w:color="auto"/>
        <w:bottom w:val="none" w:sz="0" w:space="0" w:color="auto"/>
        <w:right w:val="none" w:sz="0" w:space="0" w:color="auto"/>
      </w:divBdr>
    </w:div>
    <w:div w:id="1487472496">
      <w:bodyDiv w:val="1"/>
      <w:marLeft w:val="0"/>
      <w:marRight w:val="0"/>
      <w:marTop w:val="0"/>
      <w:marBottom w:val="0"/>
      <w:divBdr>
        <w:top w:val="none" w:sz="0" w:space="0" w:color="auto"/>
        <w:left w:val="none" w:sz="0" w:space="0" w:color="auto"/>
        <w:bottom w:val="none" w:sz="0" w:space="0" w:color="auto"/>
        <w:right w:val="none" w:sz="0" w:space="0" w:color="auto"/>
      </w:divBdr>
    </w:div>
    <w:div w:id="1964579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766D224463D048B3F2FC8ABF6CB162" ma:contentTypeVersion="19" ma:contentTypeDescription="Create a new document." ma:contentTypeScope="" ma:versionID="a9c69a7f3b742a3fb95fab83063f1584">
  <xsd:schema xmlns:xsd="http://www.w3.org/2001/XMLSchema" xmlns:xs="http://www.w3.org/2001/XMLSchema" xmlns:p="http://schemas.microsoft.com/office/2006/metadata/properties" xmlns:ns1="http://schemas.microsoft.com/sharepoint/v3" xmlns:ns2="b1bc4b31-b664-401d-8153-6cc159c1dd43" xmlns:ns3="c3b676f6-e95b-4271-8efc-e515eb0d4369" targetNamespace="http://schemas.microsoft.com/office/2006/metadata/properties" ma:root="true" ma:fieldsID="debfc54bb8a95b0d57983764cb8e42e7" ns1:_="" ns2:_="" ns3:_="">
    <xsd:import namespace="http://schemas.microsoft.com/sharepoint/v3"/>
    <xsd:import namespace="b1bc4b31-b664-401d-8153-6cc159c1dd43"/>
    <xsd:import namespace="c3b676f6-e95b-4271-8efc-e515eb0d436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1:_ip_UnifiedCompliancePolicyProperties" minOccurs="0"/>
                <xsd:element ref="ns1:_ip_UnifiedCompliancePolicyUIAc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1bc4b31-b664-401d-8153-6cc159c1dd4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5" nillable="true" ma:displayName="Taxonomy Catch All Column" ma:hidden="true" ma:list="{f7b500b2-1bf6-4607-90ed-41cc9d7c72eb}" ma:internalName="TaxCatchAll" ma:showField="CatchAllData" ma:web="b1bc4b31-b664-401d-8153-6cc159c1dd4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b676f6-e95b-4271-8efc-e515eb0d436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10e6afd2-e2cb-4ead-a2fb-b67efeb42be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b1bc4b31-b664-401d-8153-6cc159c1dd43" xsi:nil="true"/>
    <lcf76f155ced4ddcb4097134ff3c332f xmlns="c3b676f6-e95b-4271-8efc-e515eb0d4369">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EA3885-9354-4686-A095-461611F1D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1bc4b31-b664-401d-8153-6cc159c1dd43"/>
    <ds:schemaRef ds:uri="c3b676f6-e95b-4271-8efc-e515eb0d43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E6AFA23-DC52-4534-BC56-821E92B3651A}">
  <ds:schemaRefs>
    <ds:schemaRef ds:uri="http://schemas.microsoft.com/office/2006/metadata/properties"/>
    <ds:schemaRef ds:uri="http://schemas.microsoft.com/office/infopath/2007/PartnerControls"/>
    <ds:schemaRef ds:uri="http://schemas.microsoft.com/sharepoint/v3"/>
    <ds:schemaRef ds:uri="b1bc4b31-b664-401d-8153-6cc159c1dd43"/>
    <ds:schemaRef ds:uri="c3b676f6-e95b-4271-8efc-e515eb0d4369"/>
  </ds:schemaRefs>
</ds:datastoreItem>
</file>

<file path=customXml/itemProps3.xml><?xml version="1.0" encoding="utf-8"?>
<ds:datastoreItem xmlns:ds="http://schemas.openxmlformats.org/officeDocument/2006/customXml" ds:itemID="{DB2A0EA2-411F-4BD8-84C8-C29C3041C95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977</Words>
  <Characters>5575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Gill Taylor</dc:creator>
  <cp:lastModifiedBy>Aisha Mansour</cp:lastModifiedBy>
  <cp:revision>10</cp:revision>
  <cp:lastPrinted>2021-01-20T11:12:00Z</cp:lastPrinted>
  <dcterms:created xsi:type="dcterms:W3CDTF">2023-10-09T10:59:00Z</dcterms:created>
  <dcterms:modified xsi:type="dcterms:W3CDTF">2023-10-09T11:11:00Z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0x0101008B766D224463D048B3F2FC8ABF6CB162</vt:lpwstr>
  </property>
  <property fmtid="{D5CDD505-2E9C-101B-9397-08002B2CF9AE}" pid="3" name="MediaServiceImageTags">
    <vt:lpwstr/>
  </property>
</Properties>
</file>